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2E" w:rsidRPr="00FB719A" w:rsidRDefault="00553E2E" w:rsidP="00FB719A">
      <w:pPr>
        <w:pStyle w:val="Bodytext40"/>
        <w:shd w:val="clear" w:color="auto" w:fill="auto"/>
        <w:spacing w:before="0" w:line="360" w:lineRule="auto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Проект!</w:t>
      </w:r>
    </w:p>
    <w:p w:rsidR="00553E2E" w:rsidRPr="00FB719A" w:rsidRDefault="00553E2E" w:rsidP="00FB719A">
      <w:pPr>
        <w:pStyle w:val="Bodytext40"/>
        <w:shd w:val="clear" w:color="auto" w:fill="auto"/>
        <w:spacing w:before="0" w:after="109" w:line="360" w:lineRule="auto"/>
        <w:jc w:val="center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ПРАВИЛНИК</w:t>
      </w:r>
    </w:p>
    <w:p w:rsidR="00553E2E" w:rsidRPr="00FB719A" w:rsidRDefault="00553E2E" w:rsidP="00FB719A">
      <w:pPr>
        <w:pStyle w:val="Bodytext40"/>
        <w:shd w:val="clear" w:color="auto" w:fill="auto"/>
        <w:spacing w:before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за отпускане на еднократна финансова помощ за насърчаване на</w:t>
      </w:r>
      <w:r w:rsidRPr="00FB719A">
        <w:rPr>
          <w:rFonts w:asciiTheme="majorHAnsi" w:hAnsiTheme="majorHAnsi"/>
          <w:sz w:val="24"/>
          <w:szCs w:val="24"/>
        </w:rPr>
        <w:br/>
        <w:t>раждаемостта и подпомагане на отглеждането на деца на територията на</w:t>
      </w:r>
    </w:p>
    <w:p w:rsidR="00553E2E" w:rsidRPr="00FB719A" w:rsidRDefault="00553E2E" w:rsidP="00FB719A">
      <w:pPr>
        <w:pStyle w:val="Bodytext40"/>
        <w:shd w:val="clear" w:color="auto" w:fill="auto"/>
        <w:spacing w:before="0" w:after="947" w:line="360" w:lineRule="auto"/>
        <w:jc w:val="center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община </w:t>
      </w:r>
      <w:r w:rsidR="00FB719A">
        <w:rPr>
          <w:rFonts w:asciiTheme="majorHAnsi" w:hAnsiTheme="majorHAnsi"/>
          <w:sz w:val="24"/>
          <w:szCs w:val="24"/>
        </w:rPr>
        <w:t>Кюстендил</w:t>
      </w:r>
    </w:p>
    <w:p w:rsidR="00553E2E" w:rsidRPr="00FB719A" w:rsidRDefault="00553E2E" w:rsidP="00FB719A">
      <w:pPr>
        <w:pStyle w:val="Bodytext50"/>
        <w:shd w:val="clear" w:color="auto" w:fill="auto"/>
        <w:spacing w:before="0" w:line="360" w:lineRule="auto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Раздел I</w:t>
      </w:r>
    </w:p>
    <w:p w:rsidR="00553E2E" w:rsidRPr="00FB719A" w:rsidRDefault="00553E2E" w:rsidP="00FB719A">
      <w:pPr>
        <w:pStyle w:val="Bodytext50"/>
        <w:shd w:val="clear" w:color="auto" w:fill="auto"/>
        <w:spacing w:before="0" w:after="508" w:line="360" w:lineRule="auto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ОБЩИ ПОЛОЖЕНИЯ</w:t>
      </w:r>
    </w:p>
    <w:p w:rsidR="00553E2E" w:rsidRPr="00FB719A" w:rsidRDefault="00553E2E" w:rsidP="00FB719A">
      <w:pPr>
        <w:pStyle w:val="Bodytext20"/>
        <w:shd w:val="clear" w:color="auto" w:fill="auto"/>
        <w:spacing w:after="120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1. </w:t>
      </w:r>
      <w:r w:rsidRPr="00FB719A">
        <w:rPr>
          <w:rFonts w:asciiTheme="majorHAnsi" w:hAnsiTheme="majorHAnsi"/>
          <w:sz w:val="24"/>
          <w:szCs w:val="24"/>
        </w:rPr>
        <w:t xml:space="preserve">Този правилник урежда реда и начина за предоставяне на средства от общинския бюджет, във вид на еднократна безвъзмездна финансова помощ, при раждане или осиновяване на деца от жители на община </w:t>
      </w:r>
      <w:r w:rsidR="00FB719A">
        <w:rPr>
          <w:rFonts w:asciiTheme="majorHAnsi" w:hAnsiTheme="majorHAnsi"/>
          <w:sz w:val="24"/>
          <w:szCs w:val="24"/>
        </w:rPr>
        <w:t>Кюстендил</w:t>
      </w:r>
      <w:r w:rsidRPr="00FB719A">
        <w:rPr>
          <w:rFonts w:asciiTheme="majorHAnsi" w:hAnsiTheme="majorHAnsi"/>
          <w:sz w:val="24"/>
          <w:szCs w:val="24"/>
        </w:rPr>
        <w:t>, както и критериите, на които последните трябва да отговарят.</w:t>
      </w:r>
    </w:p>
    <w:p w:rsidR="00553E2E" w:rsidRPr="00FB7117" w:rsidRDefault="00553E2E" w:rsidP="00FB719A">
      <w:pPr>
        <w:pStyle w:val="Bodytext20"/>
        <w:shd w:val="clear" w:color="auto" w:fill="auto"/>
        <w:spacing w:after="132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2. </w:t>
      </w:r>
      <w:r w:rsidRPr="00FE287F">
        <w:rPr>
          <w:rStyle w:val="Bodytext2Bold"/>
          <w:rFonts w:asciiTheme="majorHAnsi" w:hAnsiTheme="majorHAnsi"/>
          <w:sz w:val="24"/>
          <w:szCs w:val="24"/>
          <w:u w:val="single"/>
        </w:rPr>
        <w:t>(1)</w:t>
      </w: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 </w:t>
      </w:r>
      <w:r w:rsidRPr="00FB719A">
        <w:rPr>
          <w:rFonts w:asciiTheme="majorHAnsi" w:hAnsiTheme="majorHAnsi"/>
          <w:sz w:val="24"/>
          <w:szCs w:val="24"/>
        </w:rPr>
        <w:t>Право да получават еднократна финансова помощ имат родители на новородено или осиновители, които към момента на кандидатстване за това</w:t>
      </w:r>
      <w:r w:rsidR="00D522E3">
        <w:rPr>
          <w:rFonts w:asciiTheme="majorHAnsi" w:hAnsiTheme="majorHAnsi"/>
          <w:sz w:val="24"/>
          <w:szCs w:val="24"/>
        </w:rPr>
        <w:t>, при наличието на следните обстоятелства</w:t>
      </w:r>
      <w:r w:rsidRPr="00FB719A">
        <w:rPr>
          <w:rFonts w:asciiTheme="majorHAnsi" w:hAnsiTheme="majorHAnsi"/>
          <w:sz w:val="24"/>
          <w:szCs w:val="24"/>
        </w:rPr>
        <w:t>:</w:t>
      </w:r>
    </w:p>
    <w:p w:rsidR="00553E2E" w:rsidRPr="00A4257A" w:rsidRDefault="00553E2E" w:rsidP="005912CA">
      <w:pPr>
        <w:pStyle w:val="Bodytext20"/>
        <w:numPr>
          <w:ilvl w:val="0"/>
          <w:numId w:val="14"/>
        </w:numPr>
        <w:shd w:val="clear" w:color="auto" w:fill="auto"/>
        <w:tabs>
          <w:tab w:val="left" w:pos="1060"/>
        </w:tabs>
        <w:spacing w:after="116" w:line="360" w:lineRule="auto"/>
        <w:ind w:firstLine="709"/>
        <w:jc w:val="both"/>
        <w:rPr>
          <w:rFonts w:asciiTheme="majorHAnsi" w:hAnsiTheme="majorHAnsi"/>
        </w:rPr>
      </w:pPr>
      <w:r w:rsidRPr="00A4257A">
        <w:rPr>
          <w:rFonts w:asciiTheme="majorHAnsi" w:hAnsiTheme="majorHAnsi"/>
        </w:rPr>
        <w:t xml:space="preserve">Имат постоянен </w:t>
      </w:r>
      <w:r w:rsidR="00FB7117" w:rsidRPr="00A4257A">
        <w:rPr>
          <w:rFonts w:asciiTheme="majorHAnsi" w:hAnsiTheme="majorHAnsi"/>
        </w:rPr>
        <w:t xml:space="preserve">и настоящ </w:t>
      </w:r>
      <w:r w:rsidRPr="00A4257A">
        <w:rPr>
          <w:rFonts w:asciiTheme="majorHAnsi" w:hAnsiTheme="majorHAnsi"/>
        </w:rPr>
        <w:t xml:space="preserve">адрес на територията на община </w:t>
      </w:r>
      <w:r w:rsidR="00FB719A" w:rsidRPr="00A4257A">
        <w:rPr>
          <w:rFonts w:asciiTheme="majorHAnsi" w:hAnsiTheme="majorHAnsi"/>
        </w:rPr>
        <w:t>Кюстендил</w:t>
      </w:r>
      <w:r w:rsidRPr="00A4257A">
        <w:rPr>
          <w:rFonts w:asciiTheme="majorHAnsi" w:hAnsiTheme="majorHAnsi"/>
        </w:rPr>
        <w:t xml:space="preserve">, като единият </w:t>
      </w:r>
      <w:r w:rsidR="00A4257A" w:rsidRPr="00A4257A">
        <w:rPr>
          <w:rFonts w:asciiTheme="majorHAnsi" w:hAnsiTheme="majorHAnsi"/>
        </w:rPr>
        <w:t xml:space="preserve">родител </w:t>
      </w:r>
      <w:r w:rsidRPr="00A4257A">
        <w:rPr>
          <w:rFonts w:asciiTheme="majorHAnsi" w:hAnsiTheme="majorHAnsi"/>
        </w:rPr>
        <w:t>има такъв</w:t>
      </w:r>
      <w:r w:rsidR="005912CA" w:rsidRPr="00A4257A">
        <w:rPr>
          <w:rFonts w:asciiTheme="majorHAnsi" w:hAnsiTheme="majorHAnsi"/>
        </w:rPr>
        <w:t xml:space="preserve"> </w:t>
      </w:r>
      <w:r w:rsidRPr="00A4257A">
        <w:rPr>
          <w:rFonts w:asciiTheme="majorHAnsi" w:hAnsiTheme="majorHAnsi"/>
        </w:rPr>
        <w:t xml:space="preserve">адрес повече от </w:t>
      </w:r>
      <w:r w:rsidR="00FB7117" w:rsidRPr="00A4257A">
        <w:rPr>
          <w:rFonts w:asciiTheme="majorHAnsi" w:hAnsiTheme="majorHAnsi"/>
        </w:rPr>
        <w:t>3</w:t>
      </w:r>
      <w:r w:rsidRPr="00A4257A">
        <w:rPr>
          <w:rFonts w:asciiTheme="majorHAnsi" w:hAnsiTheme="majorHAnsi"/>
        </w:rPr>
        <w:t xml:space="preserve"> години от рождената дата на детето или от датата на акта на осиновяването му, а другият поне към момента на подаване на документите.</w:t>
      </w:r>
    </w:p>
    <w:p w:rsidR="00D522E3" w:rsidRPr="00A4257A" w:rsidRDefault="00D522E3" w:rsidP="00A4257A">
      <w:pPr>
        <w:pStyle w:val="Bodytext20"/>
        <w:numPr>
          <w:ilvl w:val="0"/>
          <w:numId w:val="14"/>
        </w:numPr>
        <w:shd w:val="clear" w:color="auto" w:fill="auto"/>
        <w:tabs>
          <w:tab w:val="left" w:pos="1060"/>
        </w:tabs>
        <w:spacing w:after="116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4257A">
        <w:rPr>
          <w:rFonts w:asciiTheme="majorHAnsi" w:hAnsiTheme="majorHAnsi"/>
          <w:sz w:val="24"/>
          <w:szCs w:val="24"/>
        </w:rPr>
        <w:t xml:space="preserve">Трудово или служебно правоотношение и на двамата родители или родителите да са самоосигуряващи се, като не се счита за пречка ползването на </w:t>
      </w:r>
      <w:proofErr w:type="spellStart"/>
      <w:r w:rsidRPr="00A4257A">
        <w:rPr>
          <w:rFonts w:asciiTheme="majorHAnsi" w:hAnsiTheme="majorHAnsi"/>
          <w:sz w:val="24"/>
          <w:szCs w:val="24"/>
        </w:rPr>
        <w:t>законоостановен</w:t>
      </w:r>
      <w:proofErr w:type="spellEnd"/>
      <w:r w:rsidRPr="00A4257A">
        <w:rPr>
          <w:rFonts w:asciiTheme="majorHAnsi" w:hAnsiTheme="majorHAnsi"/>
          <w:sz w:val="24"/>
          <w:szCs w:val="24"/>
        </w:rPr>
        <w:t xml:space="preserve"> отпуск, поради бременност и раждане. В случай, че някой от родителите е безработен е необходимо да има постоянна регистрация като такъв към Дирекция "Бюро по труда" и да не е отказвал работа, която му е предлагана от същото или да не е освобождаван от такава работа, поради дисциплинарно нарушение.</w:t>
      </w:r>
    </w:p>
    <w:p w:rsidR="00553E2E" w:rsidRPr="00FB719A" w:rsidRDefault="00553E2E" w:rsidP="00FB719A">
      <w:pPr>
        <w:pStyle w:val="Bodytext20"/>
        <w:shd w:val="clear" w:color="auto" w:fill="auto"/>
        <w:spacing w:after="100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3. </w:t>
      </w:r>
      <w:r w:rsidRPr="00FB719A">
        <w:rPr>
          <w:rFonts w:asciiTheme="majorHAnsi" w:hAnsiTheme="majorHAnsi"/>
          <w:sz w:val="24"/>
          <w:szCs w:val="24"/>
        </w:rPr>
        <w:t>Право да кандидатстват за получаване на финансова помощ по този Правилник, имат само родители, притежаващи диплома поне за завършено средно образование.</w:t>
      </w:r>
    </w:p>
    <w:p w:rsidR="00553E2E" w:rsidRPr="00FB719A" w:rsidRDefault="00553E2E" w:rsidP="00FB719A">
      <w:pPr>
        <w:pStyle w:val="Bodytext20"/>
        <w:shd w:val="clear" w:color="auto" w:fill="auto"/>
        <w:spacing w:after="100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4. (1) </w:t>
      </w:r>
      <w:r w:rsidRPr="00FB719A">
        <w:rPr>
          <w:rFonts w:asciiTheme="majorHAnsi" w:hAnsiTheme="majorHAnsi"/>
          <w:sz w:val="24"/>
          <w:szCs w:val="24"/>
        </w:rPr>
        <w:t xml:space="preserve">Еднократните помощи се осигуряват ежегодно със средства от </w:t>
      </w:r>
      <w:r w:rsidRPr="00FB719A">
        <w:rPr>
          <w:rFonts w:asciiTheme="majorHAnsi" w:hAnsiTheme="majorHAnsi"/>
          <w:sz w:val="24"/>
          <w:szCs w:val="24"/>
        </w:rPr>
        <w:lastRenderedPageBreak/>
        <w:t xml:space="preserve">общинския бюджет и се отпускат диференцирано, според </w:t>
      </w:r>
      <w:proofErr w:type="spellStart"/>
      <w:r w:rsidRPr="00FB719A">
        <w:rPr>
          <w:rFonts w:asciiTheme="majorHAnsi" w:hAnsiTheme="majorHAnsi"/>
          <w:sz w:val="24"/>
          <w:szCs w:val="24"/>
        </w:rPr>
        <w:t>поредността</w:t>
      </w:r>
      <w:proofErr w:type="spellEnd"/>
      <w:r w:rsidRPr="00FB719A">
        <w:rPr>
          <w:rFonts w:asciiTheme="majorHAnsi" w:hAnsiTheme="majorHAnsi"/>
          <w:sz w:val="24"/>
          <w:szCs w:val="24"/>
        </w:rPr>
        <w:t xml:space="preserve"> на децата, родени/осиновени от майката, както и съобразно степента на образование на родителите.</w:t>
      </w:r>
    </w:p>
    <w:p w:rsidR="00553E2E" w:rsidRPr="00FB719A" w:rsidRDefault="00553E2E" w:rsidP="00FE287F">
      <w:pPr>
        <w:pStyle w:val="Bodytext20"/>
        <w:numPr>
          <w:ilvl w:val="0"/>
          <w:numId w:val="16"/>
        </w:numPr>
        <w:shd w:val="clear" w:color="auto" w:fill="auto"/>
        <w:tabs>
          <w:tab w:val="left" w:pos="0"/>
        </w:tabs>
        <w:spacing w:after="100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Ако към момента на датата на кандидатстване за еднократна помощ, майката има деца, оставени за отглеждане в „специализирана институция за деца” или друг модел за развитие на заместваща семейна грижа, тяхната </w:t>
      </w:r>
      <w:proofErr w:type="spellStart"/>
      <w:r w:rsidRPr="00FB719A">
        <w:rPr>
          <w:rFonts w:asciiTheme="majorHAnsi" w:hAnsiTheme="majorHAnsi"/>
          <w:sz w:val="24"/>
          <w:szCs w:val="24"/>
        </w:rPr>
        <w:t>поредност</w:t>
      </w:r>
      <w:proofErr w:type="spellEnd"/>
      <w:r w:rsidRPr="00FB719A">
        <w:rPr>
          <w:rFonts w:asciiTheme="majorHAnsi" w:hAnsiTheme="majorHAnsi"/>
          <w:sz w:val="24"/>
          <w:szCs w:val="24"/>
        </w:rPr>
        <w:t xml:space="preserve"> не се взима предвид.</w:t>
      </w:r>
    </w:p>
    <w:p w:rsidR="00553E2E" w:rsidRPr="00FB719A" w:rsidRDefault="00553E2E" w:rsidP="00FB719A">
      <w:pPr>
        <w:pStyle w:val="Bodytext20"/>
        <w:shd w:val="clear" w:color="auto" w:fill="auto"/>
        <w:spacing w:after="92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5. </w:t>
      </w:r>
      <w:r w:rsidRPr="00FB719A">
        <w:rPr>
          <w:rFonts w:asciiTheme="majorHAnsi" w:hAnsiTheme="majorHAnsi"/>
          <w:sz w:val="24"/>
          <w:szCs w:val="24"/>
        </w:rPr>
        <w:t>Правото на получаване на еднократна помощ се придобива от датата на раждане на детето или от датата на акта на осиновяването му и може да се поиска в срок от 90 дни.</w:t>
      </w:r>
    </w:p>
    <w:p w:rsidR="00553E2E" w:rsidRPr="00FB719A" w:rsidRDefault="00553E2E" w:rsidP="00FB719A">
      <w:pPr>
        <w:pStyle w:val="Bodytext20"/>
        <w:shd w:val="clear" w:color="auto" w:fill="auto"/>
        <w:spacing w:after="20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6. </w:t>
      </w:r>
      <w:r w:rsidRPr="00FB719A">
        <w:rPr>
          <w:rFonts w:asciiTheme="majorHAnsi" w:hAnsiTheme="majorHAnsi"/>
          <w:sz w:val="24"/>
          <w:szCs w:val="24"/>
        </w:rPr>
        <w:t>Еднократна финансова помощ не се изплаща в случаите, когато към момента на подаване на искането:</w:t>
      </w:r>
    </w:p>
    <w:p w:rsidR="00553E2E" w:rsidRPr="00FB719A" w:rsidRDefault="00553E2E" w:rsidP="00FB719A">
      <w:pPr>
        <w:pStyle w:val="Bodytext20"/>
        <w:numPr>
          <w:ilvl w:val="0"/>
          <w:numId w:val="17"/>
        </w:numPr>
        <w:shd w:val="clear" w:color="auto" w:fill="auto"/>
        <w:tabs>
          <w:tab w:val="left" w:pos="1132"/>
        </w:tabs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Детето е оставено за отглеждане в „специализирана институция за деца”</w:t>
      </w:r>
      <w:r w:rsidR="00FE287F" w:rsidRPr="00FE287F">
        <w:rPr>
          <w:rFonts w:asciiTheme="majorHAnsi" w:hAnsiTheme="majorHAnsi"/>
          <w:sz w:val="24"/>
          <w:szCs w:val="24"/>
        </w:rPr>
        <w:t xml:space="preserve"> </w:t>
      </w:r>
      <w:r w:rsidR="00FE287F" w:rsidRPr="00FB719A">
        <w:rPr>
          <w:rFonts w:asciiTheme="majorHAnsi" w:hAnsiTheme="majorHAnsi"/>
          <w:sz w:val="24"/>
          <w:szCs w:val="24"/>
        </w:rPr>
        <w:t>или друг модел за развитие на заместваща семейна грижа</w:t>
      </w:r>
      <w:r w:rsidRPr="00FB719A">
        <w:rPr>
          <w:rFonts w:asciiTheme="majorHAnsi" w:hAnsiTheme="majorHAnsi"/>
          <w:sz w:val="24"/>
          <w:szCs w:val="24"/>
        </w:rPr>
        <w:t>.</w:t>
      </w:r>
    </w:p>
    <w:p w:rsidR="00553E2E" w:rsidRPr="00A4257A" w:rsidRDefault="00553E2E" w:rsidP="00FB719A">
      <w:pPr>
        <w:pStyle w:val="Bodytext20"/>
        <w:numPr>
          <w:ilvl w:val="0"/>
          <w:numId w:val="17"/>
        </w:numPr>
        <w:shd w:val="clear" w:color="auto" w:fill="auto"/>
        <w:tabs>
          <w:tab w:val="left" w:pos="1132"/>
        </w:tabs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4257A">
        <w:rPr>
          <w:rFonts w:asciiTheme="majorHAnsi" w:hAnsiTheme="majorHAnsi"/>
          <w:sz w:val="24"/>
          <w:szCs w:val="24"/>
        </w:rPr>
        <w:t>Някой от родителите има прекъснати здравноосигурителни права.</w:t>
      </w:r>
    </w:p>
    <w:p w:rsidR="00553E2E" w:rsidRPr="00A4257A" w:rsidRDefault="00553E2E" w:rsidP="00FB719A">
      <w:pPr>
        <w:pStyle w:val="Bodytext20"/>
        <w:numPr>
          <w:ilvl w:val="0"/>
          <w:numId w:val="17"/>
        </w:numPr>
        <w:shd w:val="clear" w:color="auto" w:fill="auto"/>
        <w:tabs>
          <w:tab w:val="left" w:pos="1132"/>
        </w:tabs>
        <w:spacing w:after="481"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4257A">
        <w:rPr>
          <w:rFonts w:asciiTheme="majorHAnsi" w:hAnsiTheme="majorHAnsi"/>
          <w:sz w:val="24"/>
          <w:szCs w:val="24"/>
        </w:rPr>
        <w:t xml:space="preserve">Някой от родителите има изискуеми задължения към община </w:t>
      </w:r>
      <w:r w:rsidR="00FB719A" w:rsidRPr="00A4257A">
        <w:rPr>
          <w:rFonts w:asciiTheme="majorHAnsi" w:hAnsiTheme="majorHAnsi"/>
          <w:sz w:val="24"/>
          <w:szCs w:val="24"/>
        </w:rPr>
        <w:t>Кюстендил</w:t>
      </w:r>
      <w:r w:rsidRPr="00A4257A">
        <w:rPr>
          <w:rFonts w:asciiTheme="majorHAnsi" w:hAnsiTheme="majorHAnsi"/>
          <w:sz w:val="24"/>
          <w:szCs w:val="24"/>
        </w:rPr>
        <w:t>.</w:t>
      </w:r>
    </w:p>
    <w:p w:rsidR="00553E2E" w:rsidRPr="00FB719A" w:rsidRDefault="00553E2E" w:rsidP="00FB719A">
      <w:pPr>
        <w:pStyle w:val="Bodytext50"/>
        <w:shd w:val="clear" w:color="auto" w:fill="auto"/>
        <w:spacing w:before="0" w:after="100" w:line="360" w:lineRule="auto"/>
        <w:ind w:left="20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Раздел II</w:t>
      </w:r>
    </w:p>
    <w:p w:rsidR="00553E2E" w:rsidRPr="00FB719A" w:rsidRDefault="00553E2E" w:rsidP="00FB719A">
      <w:pPr>
        <w:pStyle w:val="Bodytext50"/>
        <w:shd w:val="clear" w:color="auto" w:fill="auto"/>
        <w:spacing w:before="0" w:after="748" w:line="360" w:lineRule="auto"/>
        <w:ind w:left="240"/>
        <w:jc w:val="left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РЕД И УСЛОВИЯ ЗА ОТПУСКАНЕ НА ЕДНОКРАТНА ФИНАНСОВА ПОМОЩ</w:t>
      </w:r>
    </w:p>
    <w:p w:rsidR="00553E2E" w:rsidRPr="00FB719A" w:rsidRDefault="00553E2E" w:rsidP="00FB719A">
      <w:pPr>
        <w:pStyle w:val="Bodytext20"/>
        <w:shd w:val="clear" w:color="auto" w:fill="auto"/>
        <w:spacing w:after="100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7. (1) </w:t>
      </w:r>
      <w:r w:rsidRPr="00FB719A">
        <w:rPr>
          <w:rFonts w:asciiTheme="majorHAnsi" w:hAnsiTheme="majorHAnsi"/>
          <w:sz w:val="24"/>
          <w:szCs w:val="24"/>
        </w:rPr>
        <w:t xml:space="preserve">Еднократна финансова помощ при раждане на живо дете се отпуска, въз основа на подадено заявление-декларация по образец </w:t>
      </w:r>
      <w:r w:rsidRPr="00FB719A">
        <w:rPr>
          <w:rStyle w:val="Bodytext2Italic"/>
          <w:rFonts w:asciiTheme="majorHAnsi" w:hAnsiTheme="majorHAnsi"/>
          <w:sz w:val="24"/>
          <w:szCs w:val="24"/>
        </w:rPr>
        <w:t>(Приложение А)</w:t>
      </w:r>
      <w:r w:rsidRPr="00FB719A">
        <w:rPr>
          <w:rFonts w:asciiTheme="majorHAnsi" w:hAnsiTheme="majorHAnsi"/>
          <w:sz w:val="24"/>
          <w:szCs w:val="24"/>
        </w:rPr>
        <w:t xml:space="preserve"> и само при покриване на всички изброени в настоящия Правилник критерии.</w:t>
      </w:r>
    </w:p>
    <w:p w:rsidR="00553E2E" w:rsidRPr="00FB719A" w:rsidRDefault="00553E2E" w:rsidP="00FB719A">
      <w:pPr>
        <w:pStyle w:val="Bodytext20"/>
        <w:numPr>
          <w:ilvl w:val="0"/>
          <w:numId w:val="18"/>
        </w:numPr>
        <w:shd w:val="clear" w:color="auto" w:fill="auto"/>
        <w:spacing w:after="96"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 Сумата, изплащана по ал. 1, е в зависимост от степента на образование на родителите, като нейният размер расте правопропорционално със степента на образованието им и </w:t>
      </w:r>
      <w:proofErr w:type="spellStart"/>
      <w:r w:rsidRPr="00FB719A">
        <w:rPr>
          <w:rFonts w:asciiTheme="majorHAnsi" w:hAnsiTheme="majorHAnsi"/>
          <w:sz w:val="24"/>
          <w:szCs w:val="24"/>
        </w:rPr>
        <w:t>поредността</w:t>
      </w:r>
      <w:proofErr w:type="spellEnd"/>
      <w:r w:rsidRPr="00FB719A">
        <w:rPr>
          <w:rFonts w:asciiTheme="majorHAnsi" w:hAnsiTheme="majorHAnsi"/>
          <w:sz w:val="24"/>
          <w:szCs w:val="24"/>
        </w:rPr>
        <w:t xml:space="preserve"> на детето.</w:t>
      </w:r>
    </w:p>
    <w:p w:rsidR="00553E2E" w:rsidRPr="00FB719A" w:rsidRDefault="00553E2E" w:rsidP="00FB719A">
      <w:pPr>
        <w:pStyle w:val="Bodytext20"/>
        <w:numPr>
          <w:ilvl w:val="0"/>
          <w:numId w:val="18"/>
        </w:numPr>
        <w:shd w:val="clear" w:color="auto" w:fill="auto"/>
        <w:tabs>
          <w:tab w:val="left" w:pos="1103"/>
        </w:tabs>
        <w:spacing w:after="104"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Заявлението-декларация трябва да бъде подписано и от двамата родители на детето, освен в случаите, в които в акта за раждане/осиновяване на детето не е вписан втори родител.</w:t>
      </w:r>
    </w:p>
    <w:p w:rsidR="00553E2E" w:rsidRPr="00FB719A" w:rsidRDefault="00553E2E" w:rsidP="00FB719A">
      <w:pPr>
        <w:pStyle w:val="Bodytext20"/>
        <w:numPr>
          <w:ilvl w:val="0"/>
          <w:numId w:val="18"/>
        </w:numPr>
        <w:shd w:val="clear" w:color="auto" w:fill="auto"/>
        <w:tabs>
          <w:tab w:val="left" w:pos="1103"/>
        </w:tabs>
        <w:spacing w:after="112"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lastRenderedPageBreak/>
        <w:t xml:space="preserve">Заявлението-декларация се подава от един от родителите или от упълномощено лице в деловодството на община </w:t>
      </w:r>
      <w:r w:rsidR="00FB719A">
        <w:rPr>
          <w:rFonts w:asciiTheme="majorHAnsi" w:hAnsiTheme="majorHAnsi"/>
          <w:sz w:val="24"/>
          <w:szCs w:val="24"/>
        </w:rPr>
        <w:t>Кюстендил</w:t>
      </w:r>
      <w:r w:rsidRPr="00FB719A">
        <w:rPr>
          <w:rFonts w:asciiTheme="majorHAnsi" w:hAnsiTheme="majorHAnsi"/>
          <w:sz w:val="24"/>
          <w:szCs w:val="24"/>
        </w:rPr>
        <w:t>. Към него се прилагат следните документи:</w:t>
      </w:r>
    </w:p>
    <w:p w:rsidR="00553E2E" w:rsidRPr="00A4257A" w:rsidRDefault="00FE287F" w:rsidP="00FE287F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after="100" w:line="360" w:lineRule="auto"/>
        <w:ind w:firstLine="426"/>
        <w:rPr>
          <w:rFonts w:asciiTheme="majorHAnsi" w:hAnsiTheme="majorHAnsi"/>
          <w:sz w:val="24"/>
          <w:szCs w:val="24"/>
        </w:rPr>
      </w:pPr>
      <w:r w:rsidRPr="00A4257A">
        <w:rPr>
          <w:rFonts w:asciiTheme="majorHAnsi" w:hAnsiTheme="majorHAnsi"/>
          <w:sz w:val="24"/>
          <w:szCs w:val="24"/>
        </w:rPr>
        <w:t xml:space="preserve">Личните </w:t>
      </w:r>
      <w:r w:rsidR="00553E2E" w:rsidRPr="00A4257A">
        <w:rPr>
          <w:rFonts w:asciiTheme="majorHAnsi" w:hAnsiTheme="majorHAnsi"/>
          <w:sz w:val="24"/>
          <w:szCs w:val="24"/>
        </w:rPr>
        <w:t>карти на родителите</w:t>
      </w:r>
      <w:r w:rsidRPr="00A4257A">
        <w:rPr>
          <w:rFonts w:asciiTheme="majorHAnsi" w:hAnsiTheme="majorHAnsi"/>
          <w:sz w:val="24"/>
          <w:szCs w:val="24"/>
        </w:rPr>
        <w:t xml:space="preserve"> (за справка)</w:t>
      </w:r>
      <w:r w:rsidR="00553E2E" w:rsidRPr="00A4257A">
        <w:rPr>
          <w:rFonts w:asciiTheme="majorHAnsi" w:hAnsiTheme="majorHAnsi"/>
          <w:sz w:val="24"/>
          <w:szCs w:val="24"/>
        </w:rPr>
        <w:t>;</w:t>
      </w:r>
    </w:p>
    <w:p w:rsidR="00553E2E" w:rsidRPr="00FB719A" w:rsidRDefault="00553E2E" w:rsidP="00FE287F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after="84" w:line="360" w:lineRule="auto"/>
        <w:ind w:firstLine="426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Копие от дипломите за завършено образование на родителите;</w:t>
      </w:r>
    </w:p>
    <w:p w:rsidR="00553E2E" w:rsidRPr="00FB719A" w:rsidRDefault="00553E2E" w:rsidP="00FE287F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after="100" w:line="360" w:lineRule="auto"/>
        <w:ind w:firstLine="426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Копие от влязло в сила решение на съда за упражняване на родителските права от единия от родителите (при развод);</w:t>
      </w:r>
    </w:p>
    <w:p w:rsidR="00553E2E" w:rsidRPr="00FB719A" w:rsidRDefault="00553E2E" w:rsidP="00FE287F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firstLine="426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Копие от влязло в сила решение на съда за допускане на пълно осиновяване (при осиновено дете);</w:t>
      </w:r>
    </w:p>
    <w:p w:rsidR="00553E2E" w:rsidRPr="00FB719A" w:rsidRDefault="00553E2E" w:rsidP="00FE287F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709"/>
          <w:tab w:val="left" w:pos="851"/>
          <w:tab w:val="left" w:pos="1134"/>
          <w:tab w:val="left" w:pos="1390"/>
        </w:tabs>
        <w:spacing w:after="10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Служебна бележка, издадена от личния лекар на детето, за всички извършени задължителни имунизации и профилактични прегледи, съобразно възрастта и здравословното състояние на детето;</w:t>
      </w:r>
    </w:p>
    <w:p w:rsidR="00553E2E" w:rsidRPr="00FB719A" w:rsidRDefault="00553E2E" w:rsidP="00FE287F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709"/>
          <w:tab w:val="left" w:pos="851"/>
          <w:tab w:val="left" w:pos="1134"/>
          <w:tab w:val="left" w:pos="1394"/>
        </w:tabs>
        <w:spacing w:after="8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Номер на банкова сметка с титуляр единия от родителите, посочена в заявлението-декларация, по която да бъде преведена еднократната финансова помощ.</w:t>
      </w:r>
    </w:p>
    <w:p w:rsidR="00553E2E" w:rsidRPr="00FB719A" w:rsidRDefault="00553E2E" w:rsidP="00FE287F">
      <w:pPr>
        <w:pStyle w:val="Bodytext20"/>
        <w:numPr>
          <w:ilvl w:val="0"/>
          <w:numId w:val="18"/>
        </w:numPr>
        <w:shd w:val="clear" w:color="auto" w:fill="auto"/>
        <w:tabs>
          <w:tab w:val="left" w:pos="1076"/>
        </w:tabs>
        <w:spacing w:after="0" w:line="360" w:lineRule="auto"/>
        <w:ind w:firstLine="74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Документите по ал. 4, т. 1, 2, 3, 4, се представят и в оригинал при подаването на копията им, с цел проверка на достоверността им.</w:t>
      </w:r>
    </w:p>
    <w:p w:rsidR="00553E2E" w:rsidRPr="00FB719A" w:rsidRDefault="00553E2E" w:rsidP="00FE287F">
      <w:pPr>
        <w:pStyle w:val="Bodytext20"/>
        <w:shd w:val="clear" w:color="auto" w:fill="auto"/>
        <w:spacing w:after="104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чл. 8. (1) Определено със заповед на кмета длъжностно лице от Общинската администрация разглежда и преценява редовността на документите, в седемдневен срок от подаването им.</w:t>
      </w:r>
    </w:p>
    <w:p w:rsidR="00553E2E" w:rsidRPr="00FB719A" w:rsidRDefault="00553E2E" w:rsidP="00FB719A">
      <w:pPr>
        <w:pStyle w:val="Bodytext20"/>
        <w:numPr>
          <w:ilvl w:val="0"/>
          <w:numId w:val="20"/>
        </w:numPr>
        <w:shd w:val="clear" w:color="auto" w:fill="auto"/>
        <w:tabs>
          <w:tab w:val="left" w:pos="1081"/>
        </w:tabs>
        <w:spacing w:after="100" w:line="360" w:lineRule="auto"/>
        <w:ind w:firstLine="74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Подадените заявления-декларации се вписват от длъжностното лице, с входящ номер и инициали на родителите, в публичен електронен регистър за отпускане на еднократна парична помощ за новородено или осиновено дете, който се публикува на интернет страницата на община </w:t>
      </w:r>
      <w:r w:rsidR="00FB719A">
        <w:rPr>
          <w:rFonts w:asciiTheme="majorHAnsi" w:hAnsiTheme="majorHAnsi"/>
          <w:sz w:val="24"/>
          <w:szCs w:val="24"/>
        </w:rPr>
        <w:t>Кюстендил</w:t>
      </w:r>
      <w:r w:rsidRPr="00FB719A">
        <w:rPr>
          <w:rFonts w:asciiTheme="majorHAnsi" w:hAnsiTheme="majorHAnsi"/>
          <w:sz w:val="24"/>
          <w:szCs w:val="24"/>
        </w:rPr>
        <w:t>.</w:t>
      </w:r>
    </w:p>
    <w:p w:rsidR="00553E2E" w:rsidRPr="00FB719A" w:rsidRDefault="00553E2E" w:rsidP="00FB719A">
      <w:pPr>
        <w:pStyle w:val="Bodytext20"/>
        <w:numPr>
          <w:ilvl w:val="0"/>
          <w:numId w:val="20"/>
        </w:numPr>
        <w:shd w:val="clear" w:color="auto" w:fill="auto"/>
        <w:tabs>
          <w:tab w:val="left" w:pos="1090"/>
        </w:tabs>
        <w:spacing w:after="100" w:line="360" w:lineRule="auto"/>
        <w:ind w:firstLine="74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Длъжностното лице разглежда подадените заявления-декларации и приложените документи към тях и излиза с мотивирано писмено становище за отпускане или отказ за отпускане на еднократна парична помощ.</w:t>
      </w:r>
    </w:p>
    <w:p w:rsidR="00553E2E" w:rsidRPr="00FB719A" w:rsidRDefault="00553E2E" w:rsidP="00FB719A">
      <w:pPr>
        <w:pStyle w:val="Bodytext20"/>
        <w:numPr>
          <w:ilvl w:val="0"/>
          <w:numId w:val="20"/>
        </w:numPr>
        <w:shd w:val="clear" w:color="auto" w:fill="auto"/>
        <w:tabs>
          <w:tab w:val="left" w:pos="1090"/>
        </w:tabs>
        <w:spacing w:after="92" w:line="360" w:lineRule="auto"/>
        <w:ind w:firstLine="74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Когато към подаденото заявление-декларация липсват някои от изискуемите документи, съгласно чл. 7, ал. 4 от този Правилник, заявителя се уведомява за това писмено </w:t>
      </w:r>
      <w:r w:rsidRPr="00A4257A">
        <w:rPr>
          <w:rFonts w:asciiTheme="majorHAnsi" w:hAnsiTheme="majorHAnsi"/>
          <w:sz w:val="24"/>
          <w:szCs w:val="24"/>
        </w:rPr>
        <w:t>с препоръчано писмо на</w:t>
      </w:r>
      <w:r w:rsidRPr="00FB719A">
        <w:rPr>
          <w:rFonts w:asciiTheme="majorHAnsi" w:hAnsiTheme="majorHAnsi"/>
          <w:sz w:val="24"/>
          <w:szCs w:val="24"/>
        </w:rPr>
        <w:t xml:space="preserve"> посочения от него адрес в декларацията-заявление. В случай, че в двуседмичен срок от получаване на </w:t>
      </w:r>
      <w:r w:rsidRPr="00FB719A">
        <w:rPr>
          <w:rFonts w:asciiTheme="majorHAnsi" w:hAnsiTheme="majorHAnsi"/>
          <w:sz w:val="24"/>
          <w:szCs w:val="24"/>
        </w:rPr>
        <w:lastRenderedPageBreak/>
        <w:t>уведомлението заявителят не приложи липсващите документи, длъжностното лице се произнася с мотивирано писмено становище за отказ за отпускане на еднократна парична помощ.</w:t>
      </w:r>
    </w:p>
    <w:p w:rsidR="00553E2E" w:rsidRPr="00FB719A" w:rsidRDefault="00553E2E" w:rsidP="00FB719A">
      <w:pPr>
        <w:pStyle w:val="Bodytext20"/>
        <w:numPr>
          <w:ilvl w:val="0"/>
          <w:numId w:val="20"/>
        </w:numPr>
        <w:shd w:val="clear" w:color="auto" w:fill="auto"/>
        <w:tabs>
          <w:tab w:val="left" w:pos="1076"/>
        </w:tabs>
        <w:spacing w:after="120" w:line="360" w:lineRule="auto"/>
        <w:ind w:firstLine="74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Длъжностното лице извършва служебна проверка, резултатите от която отразява в протокол, за:</w:t>
      </w:r>
    </w:p>
    <w:p w:rsidR="00553E2E" w:rsidRPr="00FB719A" w:rsidRDefault="00553E2E" w:rsidP="00AE15ED">
      <w:pPr>
        <w:pStyle w:val="Bodytext20"/>
        <w:numPr>
          <w:ilvl w:val="0"/>
          <w:numId w:val="21"/>
        </w:numPr>
        <w:shd w:val="clear" w:color="auto" w:fill="auto"/>
        <w:tabs>
          <w:tab w:val="left" w:pos="709"/>
          <w:tab w:val="left" w:pos="851"/>
          <w:tab w:val="left" w:pos="1066"/>
        </w:tabs>
        <w:spacing w:after="10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наличие на пречки за отпускане на помощта, съгласно чл. 6;</w:t>
      </w:r>
    </w:p>
    <w:p w:rsidR="00553E2E" w:rsidRPr="00FB719A" w:rsidRDefault="00553E2E" w:rsidP="00AE15ED">
      <w:pPr>
        <w:pStyle w:val="Bodytext20"/>
        <w:numPr>
          <w:ilvl w:val="0"/>
          <w:numId w:val="21"/>
        </w:numPr>
        <w:shd w:val="clear" w:color="auto" w:fill="auto"/>
        <w:tabs>
          <w:tab w:val="left" w:pos="709"/>
          <w:tab w:val="left" w:pos="851"/>
          <w:tab w:val="left" w:pos="1066"/>
        </w:tabs>
        <w:spacing w:after="88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удостоверение за раждане на детето, за което се иска помощта;</w:t>
      </w:r>
    </w:p>
    <w:p w:rsidR="00553E2E" w:rsidRPr="00FB719A" w:rsidRDefault="00553E2E" w:rsidP="00AE15ED">
      <w:pPr>
        <w:pStyle w:val="Bodytext20"/>
        <w:numPr>
          <w:ilvl w:val="0"/>
          <w:numId w:val="21"/>
        </w:numPr>
        <w:shd w:val="clear" w:color="auto" w:fill="auto"/>
        <w:tabs>
          <w:tab w:val="left" w:pos="709"/>
          <w:tab w:val="left" w:pos="851"/>
          <w:tab w:val="left" w:pos="1066"/>
        </w:tabs>
        <w:spacing w:after="112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наличието на постоянен</w:t>
      </w:r>
      <w:r w:rsidR="00FE287F">
        <w:rPr>
          <w:rFonts w:asciiTheme="majorHAnsi" w:hAnsiTheme="majorHAnsi"/>
          <w:sz w:val="24"/>
          <w:szCs w:val="24"/>
        </w:rPr>
        <w:t xml:space="preserve"> </w:t>
      </w:r>
      <w:r w:rsidR="00FE287F" w:rsidRPr="00A4257A">
        <w:rPr>
          <w:rFonts w:asciiTheme="majorHAnsi" w:hAnsiTheme="majorHAnsi"/>
          <w:sz w:val="24"/>
          <w:szCs w:val="24"/>
        </w:rPr>
        <w:t>и</w:t>
      </w:r>
      <w:r w:rsidR="00FE287F">
        <w:rPr>
          <w:rFonts w:asciiTheme="majorHAnsi" w:hAnsiTheme="majorHAnsi"/>
          <w:sz w:val="24"/>
          <w:szCs w:val="24"/>
        </w:rPr>
        <w:t xml:space="preserve"> </w:t>
      </w:r>
      <w:r w:rsidRPr="00FB719A">
        <w:rPr>
          <w:rFonts w:asciiTheme="majorHAnsi" w:hAnsiTheme="majorHAnsi"/>
          <w:sz w:val="24"/>
          <w:szCs w:val="24"/>
        </w:rPr>
        <w:t>настоящ адрес на родителите или осиновителите и съответствието на срока с изискванията за постоянен</w:t>
      </w:r>
      <w:r w:rsidR="00FE287F">
        <w:rPr>
          <w:rFonts w:asciiTheme="majorHAnsi" w:hAnsiTheme="majorHAnsi"/>
          <w:sz w:val="24"/>
          <w:szCs w:val="24"/>
        </w:rPr>
        <w:t xml:space="preserve"> </w:t>
      </w:r>
      <w:r w:rsidR="00FE287F" w:rsidRPr="00A4257A">
        <w:rPr>
          <w:rFonts w:asciiTheme="majorHAnsi" w:hAnsiTheme="majorHAnsi"/>
          <w:sz w:val="24"/>
          <w:szCs w:val="24"/>
        </w:rPr>
        <w:t xml:space="preserve">и </w:t>
      </w:r>
      <w:r w:rsidRPr="00FB719A">
        <w:rPr>
          <w:rFonts w:asciiTheme="majorHAnsi" w:hAnsiTheme="majorHAnsi"/>
          <w:sz w:val="24"/>
          <w:szCs w:val="24"/>
        </w:rPr>
        <w:t>настоящ адрес съгласно чл. 2;</w:t>
      </w:r>
    </w:p>
    <w:p w:rsidR="00553E2E" w:rsidRPr="00FB719A" w:rsidRDefault="00553E2E" w:rsidP="00AE15ED">
      <w:pPr>
        <w:pStyle w:val="Bodytext20"/>
        <w:numPr>
          <w:ilvl w:val="0"/>
          <w:numId w:val="21"/>
        </w:numPr>
        <w:shd w:val="clear" w:color="auto" w:fill="auto"/>
        <w:tabs>
          <w:tab w:val="left" w:pos="709"/>
          <w:tab w:val="left" w:pos="851"/>
          <w:tab w:val="left" w:pos="1066"/>
        </w:tabs>
        <w:spacing w:after="88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B719A">
        <w:rPr>
          <w:rFonts w:asciiTheme="majorHAnsi" w:hAnsiTheme="majorHAnsi"/>
          <w:sz w:val="24"/>
          <w:szCs w:val="24"/>
        </w:rPr>
        <w:t>поредността</w:t>
      </w:r>
      <w:proofErr w:type="spellEnd"/>
      <w:r w:rsidRPr="00FB719A">
        <w:rPr>
          <w:rFonts w:asciiTheme="majorHAnsi" w:hAnsiTheme="majorHAnsi"/>
          <w:sz w:val="24"/>
          <w:szCs w:val="24"/>
        </w:rPr>
        <w:t xml:space="preserve"> на родените от майката деца;</w:t>
      </w:r>
    </w:p>
    <w:p w:rsidR="00553E2E" w:rsidRPr="00FB719A" w:rsidRDefault="00553E2E" w:rsidP="00AE15ED">
      <w:pPr>
        <w:pStyle w:val="Bodytext20"/>
        <w:numPr>
          <w:ilvl w:val="0"/>
          <w:numId w:val="21"/>
        </w:numPr>
        <w:shd w:val="clear" w:color="auto" w:fill="auto"/>
        <w:tabs>
          <w:tab w:val="left" w:pos="709"/>
          <w:tab w:val="left" w:pos="851"/>
          <w:tab w:val="left" w:pos="1066"/>
        </w:tabs>
        <w:spacing w:after="96" w:line="360" w:lineRule="auto"/>
        <w:ind w:firstLine="567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наличието или липсата на изискуеми задължения на родителите към община </w:t>
      </w:r>
      <w:r w:rsidR="00FB719A">
        <w:rPr>
          <w:rFonts w:asciiTheme="majorHAnsi" w:hAnsiTheme="majorHAnsi"/>
          <w:sz w:val="24"/>
          <w:szCs w:val="24"/>
        </w:rPr>
        <w:t>Кюстендил</w:t>
      </w:r>
      <w:r w:rsidRPr="00FB719A">
        <w:rPr>
          <w:rFonts w:asciiTheme="majorHAnsi" w:hAnsiTheme="majorHAnsi"/>
          <w:sz w:val="24"/>
          <w:szCs w:val="24"/>
        </w:rPr>
        <w:t>, към момента на подаване на заявлението-декларация;</w:t>
      </w:r>
    </w:p>
    <w:p w:rsidR="00553E2E" w:rsidRPr="00FB719A" w:rsidRDefault="00553E2E" w:rsidP="00AE15ED">
      <w:pPr>
        <w:pStyle w:val="Bodytext20"/>
        <w:numPr>
          <w:ilvl w:val="0"/>
          <w:numId w:val="21"/>
        </w:numPr>
        <w:shd w:val="clear" w:color="auto" w:fill="auto"/>
        <w:tabs>
          <w:tab w:val="left" w:pos="709"/>
          <w:tab w:val="left" w:pos="851"/>
          <w:tab w:val="left" w:pos="1066"/>
        </w:tabs>
        <w:spacing w:after="104" w:line="360" w:lineRule="auto"/>
        <w:ind w:firstLine="567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здравноосигурителния статус на родителите към момента на подаване </w:t>
      </w:r>
      <w:r w:rsidR="00AE15ED">
        <w:rPr>
          <w:rFonts w:asciiTheme="majorHAnsi" w:hAnsiTheme="majorHAnsi"/>
          <w:sz w:val="24"/>
          <w:szCs w:val="24"/>
        </w:rPr>
        <w:t>на зая</w:t>
      </w:r>
      <w:r w:rsidRPr="00FB719A">
        <w:rPr>
          <w:rFonts w:asciiTheme="majorHAnsi" w:hAnsiTheme="majorHAnsi"/>
          <w:sz w:val="24"/>
          <w:szCs w:val="24"/>
        </w:rPr>
        <w:t>влението-декларация.</w:t>
      </w:r>
    </w:p>
    <w:p w:rsidR="00553E2E" w:rsidRPr="00FB719A" w:rsidRDefault="00553E2E" w:rsidP="00FB719A">
      <w:pPr>
        <w:pStyle w:val="Bodytext20"/>
        <w:numPr>
          <w:ilvl w:val="0"/>
          <w:numId w:val="20"/>
        </w:numPr>
        <w:shd w:val="clear" w:color="auto" w:fill="auto"/>
        <w:tabs>
          <w:tab w:val="left" w:pos="1086"/>
        </w:tabs>
        <w:spacing w:after="0" w:line="360" w:lineRule="auto"/>
        <w:ind w:firstLine="74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На основание становището на длъжностното лице, в седемдневен срок от изготвянето му, кметът на общината, или упълномощено от него лице, издава заповед за отпускане на еднократна финансова помощ за всяко подадено заявление-декларация поотделно.</w:t>
      </w:r>
    </w:p>
    <w:p w:rsidR="00553E2E" w:rsidRPr="00FB719A" w:rsidRDefault="00553E2E" w:rsidP="00FB719A">
      <w:pPr>
        <w:pStyle w:val="Bodytext20"/>
        <w:shd w:val="clear" w:color="auto" w:fill="auto"/>
        <w:spacing w:after="120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чл. 9. (1) Заповедта на кмета, или упълномощеното от него лице, се вписва в публичния електронен регистър за отпускане на еднократна парична помощ за новородено или осиновено дете.</w:t>
      </w:r>
    </w:p>
    <w:p w:rsidR="00553E2E" w:rsidRPr="00FB719A" w:rsidRDefault="00553E2E" w:rsidP="00FB719A">
      <w:pPr>
        <w:pStyle w:val="Bodytext20"/>
        <w:shd w:val="clear" w:color="auto" w:fill="auto"/>
        <w:spacing w:after="872" w:line="360" w:lineRule="auto"/>
        <w:ind w:firstLine="76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(2) Длъжностното лице нарежда, в седемдневен срок от заповедта на кмета, да се извърши банков превод по посочената в заявлението-декларация банкова сметка, като в основанието посочва № на заповедта за отпускане на еднократната помощ.</w:t>
      </w:r>
    </w:p>
    <w:p w:rsidR="00A4257A" w:rsidRDefault="00A4257A" w:rsidP="00FB719A">
      <w:pPr>
        <w:pStyle w:val="Bodytext50"/>
        <w:shd w:val="clear" w:color="auto" w:fill="auto"/>
        <w:spacing w:before="0" w:line="360" w:lineRule="auto"/>
        <w:ind w:left="20"/>
        <w:rPr>
          <w:rFonts w:asciiTheme="majorHAnsi" w:hAnsiTheme="majorHAnsi"/>
          <w:sz w:val="24"/>
          <w:szCs w:val="24"/>
        </w:rPr>
      </w:pPr>
    </w:p>
    <w:p w:rsidR="00A4257A" w:rsidRDefault="00A4257A" w:rsidP="00FB719A">
      <w:pPr>
        <w:pStyle w:val="Bodytext50"/>
        <w:shd w:val="clear" w:color="auto" w:fill="auto"/>
        <w:spacing w:before="0" w:line="360" w:lineRule="auto"/>
        <w:ind w:left="20"/>
        <w:rPr>
          <w:rFonts w:asciiTheme="majorHAnsi" w:hAnsiTheme="majorHAnsi"/>
          <w:sz w:val="24"/>
          <w:szCs w:val="24"/>
        </w:rPr>
      </w:pPr>
    </w:p>
    <w:p w:rsidR="00A4257A" w:rsidRDefault="00A4257A" w:rsidP="00FB719A">
      <w:pPr>
        <w:pStyle w:val="Bodytext50"/>
        <w:shd w:val="clear" w:color="auto" w:fill="auto"/>
        <w:spacing w:before="0" w:line="360" w:lineRule="auto"/>
        <w:ind w:left="20"/>
        <w:rPr>
          <w:rFonts w:asciiTheme="majorHAnsi" w:hAnsiTheme="majorHAnsi"/>
          <w:sz w:val="24"/>
          <w:szCs w:val="24"/>
        </w:rPr>
      </w:pPr>
    </w:p>
    <w:p w:rsidR="00553E2E" w:rsidRPr="00FB719A" w:rsidRDefault="00553E2E" w:rsidP="00FB719A">
      <w:pPr>
        <w:pStyle w:val="Bodytext50"/>
        <w:shd w:val="clear" w:color="auto" w:fill="auto"/>
        <w:spacing w:before="0" w:line="360" w:lineRule="auto"/>
        <w:ind w:left="20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Раздел III</w:t>
      </w:r>
    </w:p>
    <w:p w:rsidR="00553E2E" w:rsidRPr="00FB719A" w:rsidRDefault="00553E2E" w:rsidP="00FB719A">
      <w:pPr>
        <w:pStyle w:val="Heading20"/>
        <w:keepNext/>
        <w:keepLines/>
        <w:shd w:val="clear" w:color="auto" w:fill="auto"/>
        <w:spacing w:before="0" w:after="468" w:line="360" w:lineRule="auto"/>
        <w:ind w:left="20"/>
        <w:rPr>
          <w:rFonts w:asciiTheme="majorHAnsi" w:hAnsiTheme="majorHAnsi"/>
          <w:sz w:val="24"/>
          <w:szCs w:val="24"/>
        </w:rPr>
      </w:pPr>
      <w:bookmarkStart w:id="0" w:name="bookmark2"/>
      <w:r w:rsidRPr="00FB719A">
        <w:rPr>
          <w:rFonts w:asciiTheme="majorHAnsi" w:hAnsiTheme="majorHAnsi"/>
          <w:sz w:val="24"/>
          <w:szCs w:val="24"/>
        </w:rPr>
        <w:t>РАЗМЕР И ИЗПЛАЩАНЕ НА ЕДНОКРАТНАТА ФИНАНСОВА ПОМОЩ</w:t>
      </w:r>
      <w:bookmarkEnd w:id="0"/>
    </w:p>
    <w:p w:rsidR="00553E2E" w:rsidRPr="00FB719A" w:rsidRDefault="00553E2E" w:rsidP="00FB719A">
      <w:pPr>
        <w:pStyle w:val="Bodytext20"/>
        <w:shd w:val="clear" w:color="auto" w:fill="auto"/>
        <w:spacing w:after="116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10. </w:t>
      </w:r>
      <w:r w:rsidRPr="00FB719A">
        <w:rPr>
          <w:rFonts w:asciiTheme="majorHAnsi" w:hAnsiTheme="majorHAnsi"/>
          <w:sz w:val="24"/>
          <w:szCs w:val="24"/>
        </w:rPr>
        <w:t xml:space="preserve">Еднократната финансова помощ се изплаща от община </w:t>
      </w:r>
      <w:r w:rsidR="00FB719A">
        <w:rPr>
          <w:rFonts w:asciiTheme="majorHAnsi" w:hAnsiTheme="majorHAnsi"/>
          <w:sz w:val="24"/>
          <w:szCs w:val="24"/>
        </w:rPr>
        <w:t>Кюстендил</w:t>
      </w:r>
      <w:r w:rsidRPr="00FB719A">
        <w:rPr>
          <w:rFonts w:asciiTheme="majorHAnsi" w:hAnsiTheme="majorHAnsi"/>
          <w:sz w:val="24"/>
          <w:szCs w:val="24"/>
        </w:rPr>
        <w:t xml:space="preserve"> на родителите/осиновителите, за всяко новородено/осиновено първо, второ и трето дете.</w:t>
      </w:r>
    </w:p>
    <w:p w:rsidR="00553E2E" w:rsidRPr="00FB719A" w:rsidRDefault="00553E2E" w:rsidP="00FB719A">
      <w:pPr>
        <w:pStyle w:val="Bodytext20"/>
        <w:shd w:val="clear" w:color="auto" w:fill="auto"/>
        <w:spacing w:after="136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11. (1) </w:t>
      </w:r>
      <w:r w:rsidRPr="00FB719A">
        <w:rPr>
          <w:rFonts w:asciiTheme="majorHAnsi" w:hAnsiTheme="majorHAnsi"/>
          <w:sz w:val="24"/>
          <w:szCs w:val="24"/>
        </w:rPr>
        <w:t>Размерът на еднократната помощ, при спазване на изискванията и предписанията на чл.7, за всяко новородено или осиновено дете, е както следва:</w:t>
      </w:r>
    </w:p>
    <w:p w:rsidR="00553E2E" w:rsidRPr="00FB719A" w:rsidRDefault="00553E2E" w:rsidP="00FB719A">
      <w:pPr>
        <w:pStyle w:val="Bodytext20"/>
        <w:numPr>
          <w:ilvl w:val="0"/>
          <w:numId w:val="22"/>
        </w:numPr>
        <w:shd w:val="clear" w:color="auto" w:fill="auto"/>
        <w:tabs>
          <w:tab w:val="left" w:pos="1204"/>
        </w:tabs>
        <w:spacing w:after="120" w:line="360" w:lineRule="auto"/>
        <w:ind w:firstLine="76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За първо дете при родители с еднаква степен на образование:</w:t>
      </w:r>
    </w:p>
    <w:p w:rsidR="00553E2E" w:rsidRPr="00FB719A" w:rsidRDefault="00553E2E" w:rsidP="00760044">
      <w:pPr>
        <w:pStyle w:val="Bodytext20"/>
        <w:numPr>
          <w:ilvl w:val="0"/>
          <w:numId w:val="23"/>
        </w:numPr>
        <w:shd w:val="clear" w:color="auto" w:fill="auto"/>
        <w:spacing w:after="104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родители със средно образование - сума в размер на </w:t>
      </w:r>
      <w:r w:rsidR="00AE15ED">
        <w:rPr>
          <w:rFonts w:asciiTheme="majorHAnsi" w:hAnsiTheme="majorHAnsi"/>
          <w:sz w:val="24"/>
          <w:szCs w:val="24"/>
        </w:rPr>
        <w:t>200</w:t>
      </w:r>
      <w:r w:rsidRPr="00FB719A">
        <w:rPr>
          <w:rFonts w:asciiTheme="majorHAnsi" w:hAnsiTheme="majorHAnsi"/>
          <w:sz w:val="24"/>
          <w:szCs w:val="24"/>
        </w:rPr>
        <w:t xml:space="preserve"> лв.;</w:t>
      </w:r>
    </w:p>
    <w:p w:rsidR="00553E2E" w:rsidRDefault="00553E2E" w:rsidP="00760044">
      <w:pPr>
        <w:pStyle w:val="Bodytext20"/>
        <w:numPr>
          <w:ilvl w:val="0"/>
          <w:numId w:val="23"/>
        </w:numPr>
        <w:shd w:val="clear" w:color="auto" w:fill="auto"/>
        <w:spacing w:after="116" w:line="360" w:lineRule="auto"/>
        <w:ind w:firstLine="0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 родители с образователно-квалификационна степен "бакалавър" " - сума в размер на </w:t>
      </w:r>
      <w:r w:rsidR="009C4696">
        <w:rPr>
          <w:rFonts w:asciiTheme="majorHAnsi" w:hAnsiTheme="majorHAnsi"/>
          <w:sz w:val="24"/>
          <w:szCs w:val="24"/>
        </w:rPr>
        <w:t>350</w:t>
      </w:r>
      <w:r w:rsidRPr="00FB719A">
        <w:rPr>
          <w:rFonts w:asciiTheme="majorHAnsi" w:hAnsiTheme="majorHAnsi"/>
          <w:sz w:val="24"/>
          <w:szCs w:val="24"/>
        </w:rPr>
        <w:t xml:space="preserve"> лв.;</w:t>
      </w:r>
    </w:p>
    <w:p w:rsidR="009C4696" w:rsidRPr="009C4696" w:rsidRDefault="009C4696" w:rsidP="00760044">
      <w:pPr>
        <w:pStyle w:val="Bodytext20"/>
        <w:numPr>
          <w:ilvl w:val="0"/>
          <w:numId w:val="23"/>
        </w:numPr>
        <w:shd w:val="clear" w:color="auto" w:fill="auto"/>
        <w:spacing w:after="116" w:line="360" w:lineRule="auto"/>
        <w:ind w:firstLine="0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родители с образователно-квалификационна степен "магистър" - сума в размер на </w:t>
      </w:r>
      <w:r>
        <w:rPr>
          <w:rFonts w:asciiTheme="majorHAnsi" w:hAnsiTheme="majorHAnsi"/>
          <w:sz w:val="24"/>
          <w:szCs w:val="24"/>
        </w:rPr>
        <w:t>500</w:t>
      </w:r>
      <w:r w:rsidRPr="00FB719A">
        <w:rPr>
          <w:rFonts w:asciiTheme="majorHAnsi" w:hAnsiTheme="majorHAnsi"/>
          <w:sz w:val="24"/>
          <w:szCs w:val="24"/>
        </w:rPr>
        <w:t xml:space="preserve"> лв.;</w:t>
      </w:r>
    </w:p>
    <w:p w:rsidR="00553E2E" w:rsidRPr="00FB719A" w:rsidRDefault="00553E2E" w:rsidP="00760044">
      <w:pPr>
        <w:pStyle w:val="Bodytext20"/>
        <w:numPr>
          <w:ilvl w:val="0"/>
          <w:numId w:val="23"/>
        </w:numPr>
        <w:shd w:val="clear" w:color="auto" w:fill="auto"/>
        <w:spacing w:after="140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родители с образователна и научна степен „доктор“ - сума в размер на </w:t>
      </w:r>
      <w:r w:rsidR="009C4696">
        <w:rPr>
          <w:rFonts w:asciiTheme="majorHAnsi" w:hAnsiTheme="majorHAnsi"/>
          <w:sz w:val="24"/>
          <w:szCs w:val="24"/>
        </w:rPr>
        <w:t>700</w:t>
      </w:r>
      <w:r w:rsidRPr="00FB719A">
        <w:rPr>
          <w:rFonts w:asciiTheme="majorHAnsi" w:hAnsiTheme="majorHAnsi"/>
          <w:sz w:val="24"/>
          <w:szCs w:val="24"/>
        </w:rPr>
        <w:t xml:space="preserve"> лв.;</w:t>
      </w:r>
    </w:p>
    <w:p w:rsidR="00553E2E" w:rsidRPr="00FB719A" w:rsidRDefault="00553E2E" w:rsidP="00FB719A">
      <w:pPr>
        <w:pStyle w:val="Bodytext20"/>
        <w:numPr>
          <w:ilvl w:val="0"/>
          <w:numId w:val="22"/>
        </w:numPr>
        <w:shd w:val="clear" w:color="auto" w:fill="auto"/>
        <w:tabs>
          <w:tab w:val="left" w:pos="1204"/>
        </w:tabs>
        <w:spacing w:after="120" w:line="360" w:lineRule="auto"/>
        <w:ind w:firstLine="76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За второ дете при родители с еднаква степен на образование:</w:t>
      </w:r>
    </w:p>
    <w:p w:rsidR="009C4696" w:rsidRDefault="00553E2E" w:rsidP="009C4696">
      <w:pPr>
        <w:pStyle w:val="Bodytext20"/>
        <w:numPr>
          <w:ilvl w:val="0"/>
          <w:numId w:val="24"/>
        </w:numPr>
        <w:shd w:val="clear" w:color="auto" w:fill="auto"/>
        <w:tabs>
          <w:tab w:val="left" w:pos="142"/>
        </w:tabs>
        <w:spacing w:after="112" w:line="360" w:lineRule="auto"/>
        <w:ind w:left="142" w:firstLine="0"/>
        <w:jc w:val="both"/>
        <w:rPr>
          <w:rFonts w:asciiTheme="majorHAnsi" w:hAnsiTheme="majorHAnsi"/>
          <w:sz w:val="24"/>
          <w:szCs w:val="24"/>
        </w:rPr>
      </w:pPr>
      <w:r w:rsidRPr="009C4696">
        <w:rPr>
          <w:rFonts w:asciiTheme="majorHAnsi" w:hAnsiTheme="majorHAnsi"/>
          <w:sz w:val="24"/>
          <w:szCs w:val="24"/>
        </w:rPr>
        <w:t xml:space="preserve">родители със средно образование - сума в размер на </w:t>
      </w:r>
      <w:r w:rsidR="009C4696" w:rsidRPr="009C4696">
        <w:rPr>
          <w:rFonts w:asciiTheme="majorHAnsi" w:hAnsiTheme="majorHAnsi"/>
          <w:sz w:val="24"/>
          <w:szCs w:val="24"/>
        </w:rPr>
        <w:t>500</w:t>
      </w:r>
      <w:r w:rsidRPr="009C4696">
        <w:rPr>
          <w:rFonts w:asciiTheme="majorHAnsi" w:hAnsiTheme="majorHAnsi"/>
          <w:sz w:val="24"/>
          <w:szCs w:val="24"/>
        </w:rPr>
        <w:t xml:space="preserve"> лв.;</w:t>
      </w:r>
    </w:p>
    <w:p w:rsidR="009C4696" w:rsidRDefault="00553E2E" w:rsidP="009C4696">
      <w:pPr>
        <w:pStyle w:val="Bodytext20"/>
        <w:numPr>
          <w:ilvl w:val="0"/>
          <w:numId w:val="24"/>
        </w:numPr>
        <w:shd w:val="clear" w:color="auto" w:fill="auto"/>
        <w:tabs>
          <w:tab w:val="left" w:pos="142"/>
        </w:tabs>
        <w:spacing w:after="0" w:line="360" w:lineRule="auto"/>
        <w:ind w:left="142" w:firstLine="0"/>
        <w:jc w:val="both"/>
        <w:rPr>
          <w:rFonts w:asciiTheme="majorHAnsi" w:hAnsiTheme="majorHAnsi"/>
          <w:sz w:val="24"/>
          <w:szCs w:val="24"/>
        </w:rPr>
      </w:pPr>
      <w:r w:rsidRPr="009C4696">
        <w:rPr>
          <w:rFonts w:asciiTheme="majorHAnsi" w:hAnsiTheme="majorHAnsi"/>
          <w:sz w:val="24"/>
          <w:szCs w:val="24"/>
        </w:rPr>
        <w:t>родители</w:t>
      </w:r>
      <w:r w:rsidRPr="009C4696">
        <w:rPr>
          <w:rFonts w:asciiTheme="majorHAnsi" w:hAnsiTheme="majorHAnsi"/>
          <w:sz w:val="24"/>
          <w:szCs w:val="24"/>
        </w:rPr>
        <w:tab/>
        <w:t>с</w:t>
      </w:r>
      <w:r w:rsidRPr="009C4696">
        <w:rPr>
          <w:rFonts w:asciiTheme="majorHAnsi" w:hAnsiTheme="majorHAnsi"/>
          <w:sz w:val="24"/>
          <w:szCs w:val="24"/>
        </w:rPr>
        <w:tab/>
        <w:t>образователно-квалификационна</w:t>
      </w:r>
      <w:r w:rsidRPr="009C4696">
        <w:rPr>
          <w:rFonts w:asciiTheme="majorHAnsi" w:hAnsiTheme="majorHAnsi"/>
          <w:sz w:val="24"/>
          <w:szCs w:val="24"/>
        </w:rPr>
        <w:tab/>
        <w:t>степен</w:t>
      </w:r>
      <w:r w:rsidR="009C4696" w:rsidRPr="009C4696">
        <w:rPr>
          <w:rFonts w:asciiTheme="majorHAnsi" w:hAnsiTheme="majorHAnsi"/>
          <w:sz w:val="24"/>
          <w:szCs w:val="24"/>
        </w:rPr>
        <w:t xml:space="preserve"> "</w:t>
      </w:r>
      <w:r w:rsidRPr="009C4696">
        <w:rPr>
          <w:rFonts w:asciiTheme="majorHAnsi" w:hAnsiTheme="majorHAnsi"/>
          <w:sz w:val="24"/>
          <w:szCs w:val="24"/>
        </w:rPr>
        <w:t>бакалавър"</w:t>
      </w:r>
      <w:r w:rsidRPr="009C4696">
        <w:rPr>
          <w:rFonts w:asciiTheme="majorHAnsi" w:hAnsiTheme="majorHAnsi"/>
          <w:sz w:val="24"/>
          <w:szCs w:val="24"/>
        </w:rPr>
        <w:tab/>
        <w:t xml:space="preserve">- </w:t>
      </w:r>
      <w:r w:rsidR="009C4696" w:rsidRPr="009C4696">
        <w:rPr>
          <w:rFonts w:asciiTheme="majorHAnsi" w:hAnsiTheme="majorHAnsi"/>
          <w:sz w:val="24"/>
          <w:szCs w:val="24"/>
        </w:rPr>
        <w:t xml:space="preserve"> </w:t>
      </w:r>
      <w:r w:rsidRPr="009C4696">
        <w:rPr>
          <w:rFonts w:asciiTheme="majorHAnsi" w:hAnsiTheme="majorHAnsi"/>
          <w:sz w:val="24"/>
          <w:szCs w:val="24"/>
        </w:rPr>
        <w:t xml:space="preserve">сума в размер на </w:t>
      </w:r>
      <w:r w:rsidR="009C4696" w:rsidRPr="009C4696">
        <w:rPr>
          <w:rFonts w:asciiTheme="majorHAnsi" w:hAnsiTheme="majorHAnsi"/>
          <w:sz w:val="24"/>
          <w:szCs w:val="24"/>
        </w:rPr>
        <w:t>700</w:t>
      </w:r>
      <w:r w:rsidRPr="009C4696">
        <w:rPr>
          <w:rFonts w:asciiTheme="majorHAnsi" w:hAnsiTheme="majorHAnsi"/>
          <w:sz w:val="24"/>
          <w:szCs w:val="24"/>
        </w:rPr>
        <w:t xml:space="preserve"> лв.;</w:t>
      </w:r>
    </w:p>
    <w:p w:rsidR="009C4696" w:rsidRPr="009C4696" w:rsidRDefault="009C4696" w:rsidP="00760044">
      <w:pPr>
        <w:pStyle w:val="Bodytext20"/>
        <w:numPr>
          <w:ilvl w:val="0"/>
          <w:numId w:val="24"/>
        </w:numPr>
        <w:shd w:val="clear" w:color="auto" w:fill="auto"/>
        <w:tabs>
          <w:tab w:val="left" w:pos="142"/>
        </w:tabs>
        <w:spacing w:after="0" w:line="360" w:lineRule="auto"/>
        <w:ind w:left="142" w:right="-1" w:firstLine="0"/>
        <w:jc w:val="both"/>
        <w:rPr>
          <w:rFonts w:asciiTheme="majorHAnsi" w:hAnsiTheme="majorHAnsi"/>
          <w:sz w:val="24"/>
          <w:szCs w:val="24"/>
        </w:rPr>
      </w:pPr>
      <w:r w:rsidRPr="009C4696">
        <w:rPr>
          <w:rFonts w:asciiTheme="majorHAnsi" w:hAnsiTheme="majorHAnsi"/>
          <w:sz w:val="24"/>
          <w:szCs w:val="24"/>
        </w:rPr>
        <w:t>родители</w:t>
      </w:r>
      <w:r w:rsidRPr="009C4696">
        <w:rPr>
          <w:rFonts w:asciiTheme="majorHAnsi" w:hAnsiTheme="majorHAnsi"/>
          <w:sz w:val="24"/>
          <w:szCs w:val="24"/>
        </w:rPr>
        <w:tab/>
        <w:t>с</w:t>
      </w:r>
      <w:r w:rsidRPr="009C4696">
        <w:rPr>
          <w:rFonts w:asciiTheme="majorHAnsi" w:hAnsiTheme="majorHAnsi"/>
          <w:sz w:val="24"/>
          <w:szCs w:val="24"/>
        </w:rPr>
        <w:tab/>
        <w:t>образователно-квалификационна</w:t>
      </w:r>
      <w:r w:rsidRPr="009C4696">
        <w:rPr>
          <w:rFonts w:asciiTheme="majorHAnsi" w:hAnsiTheme="majorHAnsi"/>
          <w:sz w:val="24"/>
          <w:szCs w:val="24"/>
        </w:rPr>
        <w:tab/>
        <w:t>степен</w:t>
      </w:r>
    </w:p>
    <w:p w:rsidR="009C4696" w:rsidRDefault="009C4696" w:rsidP="009C4696">
      <w:pPr>
        <w:pStyle w:val="Bodytext20"/>
        <w:shd w:val="clear" w:color="auto" w:fill="auto"/>
        <w:tabs>
          <w:tab w:val="left" w:pos="142"/>
          <w:tab w:val="left" w:pos="284"/>
        </w:tabs>
        <w:spacing w:after="112" w:line="360" w:lineRule="auto"/>
        <w:ind w:left="142"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"магистър" - сума в размер на </w:t>
      </w:r>
      <w:r>
        <w:rPr>
          <w:rFonts w:asciiTheme="majorHAnsi" w:hAnsiTheme="majorHAnsi"/>
          <w:sz w:val="24"/>
          <w:szCs w:val="24"/>
        </w:rPr>
        <w:t>900</w:t>
      </w:r>
      <w:r w:rsidRPr="00FB719A">
        <w:rPr>
          <w:rFonts w:asciiTheme="majorHAnsi" w:hAnsiTheme="majorHAnsi"/>
          <w:sz w:val="24"/>
          <w:szCs w:val="24"/>
        </w:rPr>
        <w:t xml:space="preserve"> лв.;</w:t>
      </w:r>
    </w:p>
    <w:p w:rsidR="00553E2E" w:rsidRPr="00FB719A" w:rsidRDefault="009C4696" w:rsidP="009C4696">
      <w:pPr>
        <w:pStyle w:val="Bodytext20"/>
        <w:shd w:val="clear" w:color="auto" w:fill="auto"/>
        <w:tabs>
          <w:tab w:val="left" w:pos="142"/>
          <w:tab w:val="left" w:pos="284"/>
        </w:tabs>
        <w:spacing w:after="112" w:line="360" w:lineRule="auto"/>
        <w:ind w:left="142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553E2E" w:rsidRPr="00FB719A">
        <w:rPr>
          <w:rFonts w:asciiTheme="majorHAnsi" w:hAnsiTheme="majorHAnsi"/>
          <w:sz w:val="24"/>
          <w:szCs w:val="24"/>
        </w:rPr>
        <w:t xml:space="preserve">родители с образователна и научна степен „доктор“ - сума в размер на </w:t>
      </w:r>
      <w:r>
        <w:rPr>
          <w:rFonts w:asciiTheme="majorHAnsi" w:hAnsiTheme="majorHAnsi"/>
          <w:sz w:val="24"/>
          <w:szCs w:val="24"/>
        </w:rPr>
        <w:t>1 100</w:t>
      </w:r>
      <w:r w:rsidR="00553E2E" w:rsidRPr="00FB719A">
        <w:rPr>
          <w:rFonts w:asciiTheme="majorHAnsi" w:hAnsiTheme="majorHAnsi"/>
          <w:sz w:val="24"/>
          <w:szCs w:val="24"/>
        </w:rPr>
        <w:t xml:space="preserve"> лв.;</w:t>
      </w:r>
    </w:p>
    <w:p w:rsidR="00553E2E" w:rsidRPr="00FB719A" w:rsidRDefault="00553E2E" w:rsidP="00FB719A">
      <w:pPr>
        <w:pStyle w:val="Bodytext20"/>
        <w:numPr>
          <w:ilvl w:val="0"/>
          <w:numId w:val="22"/>
        </w:numPr>
        <w:shd w:val="clear" w:color="auto" w:fill="auto"/>
        <w:tabs>
          <w:tab w:val="left" w:pos="1204"/>
        </w:tabs>
        <w:spacing w:after="120" w:line="360" w:lineRule="auto"/>
        <w:ind w:firstLine="76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За трето дете при родители с еднаква степен на образование:</w:t>
      </w:r>
    </w:p>
    <w:p w:rsidR="00760044" w:rsidRDefault="00760044" w:rsidP="00760044">
      <w:pPr>
        <w:pStyle w:val="Bodytext20"/>
        <w:shd w:val="clear" w:color="auto" w:fill="auto"/>
        <w:tabs>
          <w:tab w:val="left" w:pos="0"/>
        </w:tabs>
        <w:spacing w:after="104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553E2E" w:rsidRPr="00FB719A">
        <w:rPr>
          <w:rFonts w:asciiTheme="majorHAnsi" w:hAnsiTheme="majorHAnsi"/>
          <w:sz w:val="24"/>
          <w:szCs w:val="24"/>
        </w:rPr>
        <w:t xml:space="preserve">родители със средно образование - сума в размер на </w:t>
      </w:r>
      <w:r w:rsidR="009C4696">
        <w:rPr>
          <w:rFonts w:asciiTheme="majorHAnsi" w:hAnsiTheme="majorHAnsi"/>
          <w:sz w:val="24"/>
          <w:szCs w:val="24"/>
        </w:rPr>
        <w:t xml:space="preserve"> 1 200</w:t>
      </w:r>
      <w:r w:rsidR="00553E2E" w:rsidRPr="00FB719A">
        <w:rPr>
          <w:rFonts w:asciiTheme="majorHAnsi" w:hAnsiTheme="majorHAnsi"/>
          <w:sz w:val="24"/>
          <w:szCs w:val="24"/>
        </w:rPr>
        <w:t xml:space="preserve"> лв.;</w:t>
      </w:r>
    </w:p>
    <w:p w:rsidR="00760044" w:rsidRDefault="00760044" w:rsidP="00760044">
      <w:pPr>
        <w:pStyle w:val="Bodytext20"/>
        <w:shd w:val="clear" w:color="auto" w:fill="auto"/>
        <w:tabs>
          <w:tab w:val="left" w:pos="0"/>
        </w:tabs>
        <w:spacing w:after="104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553E2E" w:rsidRPr="009C4696">
        <w:rPr>
          <w:rFonts w:asciiTheme="majorHAnsi" w:hAnsiTheme="majorHAnsi"/>
          <w:sz w:val="24"/>
          <w:szCs w:val="24"/>
        </w:rPr>
        <w:t>родители</w:t>
      </w:r>
      <w:r w:rsidR="00553E2E" w:rsidRPr="009C4696">
        <w:rPr>
          <w:rFonts w:asciiTheme="majorHAnsi" w:hAnsiTheme="majorHAnsi"/>
          <w:sz w:val="24"/>
          <w:szCs w:val="24"/>
        </w:rPr>
        <w:tab/>
        <w:t>с</w:t>
      </w:r>
      <w:r w:rsidR="00553E2E" w:rsidRPr="009C4696">
        <w:rPr>
          <w:rFonts w:asciiTheme="majorHAnsi" w:hAnsiTheme="majorHAnsi"/>
          <w:sz w:val="24"/>
          <w:szCs w:val="24"/>
        </w:rPr>
        <w:tab/>
        <w:t>образователно-квалификационна</w:t>
      </w:r>
      <w:r w:rsidR="00553E2E" w:rsidRPr="009C4696">
        <w:rPr>
          <w:rFonts w:asciiTheme="majorHAnsi" w:hAnsiTheme="majorHAnsi"/>
          <w:sz w:val="24"/>
          <w:szCs w:val="24"/>
        </w:rPr>
        <w:tab/>
        <w:t>степен</w:t>
      </w:r>
      <w:r w:rsidR="00553E2E" w:rsidRPr="009C4696">
        <w:rPr>
          <w:rFonts w:asciiTheme="majorHAnsi" w:hAnsiTheme="majorHAnsi"/>
          <w:sz w:val="24"/>
          <w:szCs w:val="24"/>
        </w:rPr>
        <w:lastRenderedPageBreak/>
        <w:tab/>
        <w:t>"бакалавър"</w:t>
      </w:r>
      <w:r w:rsidR="00553E2E" w:rsidRPr="009C4696">
        <w:rPr>
          <w:rFonts w:asciiTheme="majorHAnsi" w:hAnsiTheme="majorHAnsi"/>
          <w:sz w:val="24"/>
          <w:szCs w:val="24"/>
        </w:rPr>
        <w:tab/>
        <w:t xml:space="preserve">- сума в размер на </w:t>
      </w:r>
      <w:r w:rsidR="009C4696" w:rsidRPr="009C4696">
        <w:rPr>
          <w:rFonts w:asciiTheme="majorHAnsi" w:hAnsiTheme="majorHAnsi"/>
          <w:sz w:val="24"/>
          <w:szCs w:val="24"/>
        </w:rPr>
        <w:t xml:space="preserve">1450 </w:t>
      </w:r>
      <w:r w:rsidR="00553E2E" w:rsidRPr="009C4696">
        <w:rPr>
          <w:rFonts w:asciiTheme="majorHAnsi" w:hAnsiTheme="majorHAnsi"/>
          <w:sz w:val="24"/>
          <w:szCs w:val="24"/>
        </w:rPr>
        <w:t xml:space="preserve"> лв.;</w:t>
      </w:r>
    </w:p>
    <w:p w:rsidR="00760044" w:rsidRDefault="00760044" w:rsidP="00760044">
      <w:pPr>
        <w:pStyle w:val="Bodytext20"/>
        <w:shd w:val="clear" w:color="auto" w:fill="auto"/>
        <w:tabs>
          <w:tab w:val="left" w:pos="0"/>
        </w:tabs>
        <w:spacing w:after="104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9C4696" w:rsidRPr="009C4696">
        <w:rPr>
          <w:rFonts w:asciiTheme="majorHAnsi" w:hAnsiTheme="majorHAnsi"/>
          <w:sz w:val="24"/>
          <w:szCs w:val="24"/>
        </w:rPr>
        <w:t>родители</w:t>
      </w:r>
      <w:r w:rsidR="009C4696" w:rsidRPr="009C4696">
        <w:rPr>
          <w:rFonts w:asciiTheme="majorHAnsi" w:hAnsiTheme="majorHAnsi"/>
          <w:sz w:val="24"/>
          <w:szCs w:val="24"/>
        </w:rPr>
        <w:tab/>
        <w:t>с</w:t>
      </w:r>
      <w:r w:rsidR="009C4696" w:rsidRPr="009C4696">
        <w:rPr>
          <w:rFonts w:asciiTheme="majorHAnsi" w:hAnsiTheme="majorHAnsi"/>
          <w:sz w:val="24"/>
          <w:szCs w:val="24"/>
        </w:rPr>
        <w:tab/>
        <w:t>образователно-квалификационна</w:t>
      </w:r>
      <w:r w:rsidR="009C4696" w:rsidRPr="009C4696">
        <w:rPr>
          <w:rFonts w:asciiTheme="majorHAnsi" w:hAnsiTheme="majorHAnsi"/>
          <w:sz w:val="24"/>
          <w:szCs w:val="24"/>
        </w:rPr>
        <w:tab/>
        <w:t>степен</w:t>
      </w:r>
      <w:r w:rsidR="009C4696" w:rsidRPr="009C4696">
        <w:rPr>
          <w:rFonts w:asciiTheme="majorHAnsi" w:hAnsiTheme="majorHAnsi"/>
          <w:sz w:val="24"/>
          <w:szCs w:val="24"/>
        </w:rPr>
        <w:tab/>
        <w:t xml:space="preserve">"магистър" - сума в размер на 1 </w:t>
      </w:r>
      <w:r w:rsidR="009C4696">
        <w:rPr>
          <w:rFonts w:asciiTheme="majorHAnsi" w:hAnsiTheme="majorHAnsi"/>
          <w:sz w:val="24"/>
          <w:szCs w:val="24"/>
        </w:rPr>
        <w:t>7</w:t>
      </w:r>
      <w:r w:rsidR="009C4696" w:rsidRPr="009C4696">
        <w:rPr>
          <w:rFonts w:asciiTheme="majorHAnsi" w:hAnsiTheme="majorHAnsi"/>
          <w:sz w:val="24"/>
          <w:szCs w:val="24"/>
        </w:rPr>
        <w:t>00 лв.;</w:t>
      </w:r>
    </w:p>
    <w:p w:rsidR="00553E2E" w:rsidRPr="00FB719A" w:rsidRDefault="00760044" w:rsidP="00760044">
      <w:pPr>
        <w:pStyle w:val="Bodytext20"/>
        <w:shd w:val="clear" w:color="auto" w:fill="auto"/>
        <w:tabs>
          <w:tab w:val="left" w:pos="0"/>
        </w:tabs>
        <w:spacing w:after="104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553E2E" w:rsidRPr="00FB719A">
        <w:rPr>
          <w:rFonts w:asciiTheme="majorHAnsi" w:hAnsiTheme="majorHAnsi"/>
          <w:sz w:val="24"/>
          <w:szCs w:val="24"/>
        </w:rPr>
        <w:t xml:space="preserve">родители с образователна и научна степен „доктор“ - сума в размер на </w:t>
      </w:r>
      <w:r w:rsidR="009C4696">
        <w:rPr>
          <w:rFonts w:asciiTheme="majorHAnsi" w:hAnsiTheme="majorHAnsi"/>
          <w:sz w:val="24"/>
          <w:szCs w:val="24"/>
        </w:rPr>
        <w:t>2 000</w:t>
      </w:r>
      <w:r w:rsidR="00553E2E" w:rsidRPr="00FB719A">
        <w:rPr>
          <w:rFonts w:asciiTheme="majorHAnsi" w:hAnsiTheme="majorHAnsi"/>
          <w:sz w:val="24"/>
          <w:szCs w:val="24"/>
        </w:rPr>
        <w:t xml:space="preserve"> лв.;</w:t>
      </w:r>
    </w:p>
    <w:p w:rsidR="00553E2E" w:rsidRPr="00FB719A" w:rsidRDefault="00553E2E" w:rsidP="00FB719A">
      <w:pPr>
        <w:pStyle w:val="Bodytext20"/>
        <w:numPr>
          <w:ilvl w:val="0"/>
          <w:numId w:val="22"/>
        </w:numPr>
        <w:shd w:val="clear" w:color="auto" w:fill="auto"/>
        <w:tabs>
          <w:tab w:val="left" w:pos="1197"/>
        </w:tabs>
        <w:spacing w:after="0" w:line="360" w:lineRule="auto"/>
        <w:ind w:firstLine="76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При раждане на близнаци, еднократната финансова помощ се изплаща за всяко дете близнак, като сумата се определя, съобразно броя на предходно родените деца от майката на новородените.</w:t>
      </w:r>
    </w:p>
    <w:p w:rsidR="00553E2E" w:rsidRPr="00FB719A" w:rsidRDefault="00553E2E" w:rsidP="00FB719A">
      <w:pPr>
        <w:pStyle w:val="Bodytext20"/>
        <w:numPr>
          <w:ilvl w:val="0"/>
          <w:numId w:val="22"/>
        </w:numPr>
        <w:shd w:val="clear" w:color="auto" w:fill="auto"/>
        <w:tabs>
          <w:tab w:val="left" w:pos="1106"/>
        </w:tabs>
        <w:spacing w:after="112" w:line="360" w:lineRule="auto"/>
        <w:ind w:firstLine="74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При родители с различна степен на образование, еднократната помощ се изчислява като се зачита по-благоприятното обстоятелство за помощта, отпускана за степента на образование на всеки един от родителите.</w:t>
      </w:r>
    </w:p>
    <w:p w:rsidR="00553E2E" w:rsidRPr="00FB719A" w:rsidRDefault="00553E2E" w:rsidP="00FB719A">
      <w:pPr>
        <w:pStyle w:val="Bodytext20"/>
        <w:shd w:val="clear" w:color="auto" w:fill="auto"/>
        <w:spacing w:after="124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чл.12. </w:t>
      </w:r>
      <w:r w:rsidRPr="00FB719A">
        <w:rPr>
          <w:rFonts w:asciiTheme="majorHAnsi" w:hAnsiTheme="majorHAnsi"/>
          <w:sz w:val="24"/>
          <w:szCs w:val="24"/>
        </w:rPr>
        <w:t>Еднократната помощ се изплаща безкасово по банков път по съответната сметка на получаващия помощта.</w:t>
      </w:r>
    </w:p>
    <w:p w:rsidR="00553E2E" w:rsidRPr="00FB719A" w:rsidRDefault="00553E2E" w:rsidP="00FB719A">
      <w:pPr>
        <w:pStyle w:val="Bodytext20"/>
        <w:shd w:val="clear" w:color="auto" w:fill="auto"/>
        <w:spacing w:after="120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чл.13. (1) </w:t>
      </w:r>
      <w:r w:rsidRPr="00FB719A">
        <w:rPr>
          <w:rFonts w:asciiTheme="majorHAnsi" w:hAnsiTheme="majorHAnsi"/>
          <w:sz w:val="24"/>
          <w:szCs w:val="24"/>
        </w:rPr>
        <w:t>Помощи, изплатени в нарушение на този Правилник, подлежат на връщане със законната лихва. Те се събират по реда за събиране на държавни вземания.</w:t>
      </w:r>
    </w:p>
    <w:p w:rsidR="00553E2E" w:rsidRPr="00A4257A" w:rsidRDefault="00553E2E" w:rsidP="00FB719A">
      <w:pPr>
        <w:pStyle w:val="Bodytext20"/>
        <w:shd w:val="clear" w:color="auto" w:fill="auto"/>
        <w:spacing w:after="492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 xml:space="preserve">(2) Родител/и, получил/и помощ по този Правилник, които след получаването </w:t>
      </w:r>
      <w:r w:rsidR="00A40DA5">
        <w:rPr>
          <w:sz w:val="24"/>
          <w:szCs w:val="24"/>
        </w:rPr>
        <w:t>на помощта</w:t>
      </w:r>
      <w:r w:rsidRPr="00FB719A">
        <w:rPr>
          <w:rFonts w:asciiTheme="majorHAnsi" w:hAnsiTheme="majorHAnsi"/>
          <w:sz w:val="24"/>
          <w:szCs w:val="24"/>
        </w:rPr>
        <w:t xml:space="preserve"> са оставили детето, за което е получена помощта, за отглеждане в специализирана институция за отглеждане на деца, </w:t>
      </w:r>
      <w:r w:rsidRPr="00A4257A">
        <w:rPr>
          <w:rFonts w:asciiTheme="majorHAnsi" w:hAnsiTheme="majorHAnsi"/>
          <w:sz w:val="24"/>
          <w:szCs w:val="24"/>
        </w:rPr>
        <w:t>връщат помощта със законната лихва.</w:t>
      </w:r>
    </w:p>
    <w:p w:rsidR="00553E2E" w:rsidRPr="00FB719A" w:rsidRDefault="00553E2E" w:rsidP="00FB719A">
      <w:pPr>
        <w:pStyle w:val="Heading20"/>
        <w:keepNext/>
        <w:keepLines/>
        <w:shd w:val="clear" w:color="auto" w:fill="auto"/>
        <w:spacing w:before="0" w:after="120" w:line="360" w:lineRule="auto"/>
        <w:ind w:left="4480"/>
        <w:jc w:val="left"/>
        <w:rPr>
          <w:rFonts w:asciiTheme="majorHAnsi" w:hAnsiTheme="majorHAnsi"/>
          <w:sz w:val="24"/>
          <w:szCs w:val="24"/>
        </w:rPr>
      </w:pPr>
      <w:bookmarkStart w:id="1" w:name="bookmark3"/>
      <w:r w:rsidRPr="00FB719A">
        <w:rPr>
          <w:rFonts w:asciiTheme="majorHAnsi" w:hAnsiTheme="majorHAnsi"/>
          <w:sz w:val="24"/>
          <w:szCs w:val="24"/>
        </w:rPr>
        <w:t>Раздел IV</w:t>
      </w:r>
      <w:bookmarkEnd w:id="1"/>
    </w:p>
    <w:p w:rsidR="00553E2E" w:rsidRPr="00FB719A" w:rsidRDefault="00553E2E" w:rsidP="00FB719A">
      <w:pPr>
        <w:pStyle w:val="Heading20"/>
        <w:keepNext/>
        <w:keepLines/>
        <w:shd w:val="clear" w:color="auto" w:fill="auto"/>
        <w:spacing w:before="0" w:after="468" w:line="360" w:lineRule="auto"/>
        <w:ind w:left="3000"/>
        <w:jc w:val="left"/>
        <w:rPr>
          <w:rFonts w:asciiTheme="majorHAnsi" w:hAnsiTheme="majorHAnsi"/>
          <w:sz w:val="24"/>
          <w:szCs w:val="24"/>
        </w:rPr>
      </w:pPr>
      <w:bookmarkStart w:id="2" w:name="bookmark4"/>
      <w:r w:rsidRPr="00FB719A">
        <w:rPr>
          <w:rFonts w:asciiTheme="majorHAnsi" w:hAnsiTheme="majorHAnsi"/>
          <w:sz w:val="24"/>
          <w:szCs w:val="24"/>
        </w:rPr>
        <w:t>КОНТРОЛ И РЕД ЗА ОБЖАЛВАНЕ</w:t>
      </w:r>
      <w:bookmarkEnd w:id="2"/>
    </w:p>
    <w:p w:rsidR="00553E2E" w:rsidRPr="00FB719A" w:rsidRDefault="00553E2E" w:rsidP="00FB719A">
      <w:pPr>
        <w:pStyle w:val="Bodytext20"/>
        <w:shd w:val="clear" w:color="auto" w:fill="auto"/>
        <w:spacing w:after="120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14. </w:t>
      </w:r>
      <w:r w:rsidRPr="00FB719A">
        <w:rPr>
          <w:rFonts w:asciiTheme="majorHAnsi" w:hAnsiTheme="majorHAnsi"/>
          <w:sz w:val="24"/>
          <w:szCs w:val="24"/>
        </w:rPr>
        <w:t xml:space="preserve">Контролът по изпълнение на този Правилник се осъществява от кмета на община </w:t>
      </w:r>
      <w:r w:rsidR="00FB719A">
        <w:rPr>
          <w:rFonts w:asciiTheme="majorHAnsi" w:hAnsiTheme="majorHAnsi"/>
          <w:sz w:val="24"/>
          <w:szCs w:val="24"/>
        </w:rPr>
        <w:t>Кюстендил</w:t>
      </w:r>
      <w:r w:rsidRPr="00FB719A">
        <w:rPr>
          <w:rFonts w:asciiTheme="majorHAnsi" w:hAnsiTheme="majorHAnsi"/>
          <w:sz w:val="24"/>
          <w:szCs w:val="24"/>
        </w:rPr>
        <w:t xml:space="preserve"> и/или от длъжностни лица, определени с негова заповед.</w:t>
      </w:r>
    </w:p>
    <w:p w:rsidR="00553E2E" w:rsidRPr="00FB719A" w:rsidRDefault="00553E2E" w:rsidP="00FB719A">
      <w:pPr>
        <w:pStyle w:val="Bodytext20"/>
        <w:shd w:val="clear" w:color="auto" w:fill="auto"/>
        <w:spacing w:after="116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15. (1) </w:t>
      </w:r>
      <w:r w:rsidRPr="00FB719A">
        <w:rPr>
          <w:rFonts w:asciiTheme="majorHAnsi" w:hAnsiTheme="majorHAnsi"/>
          <w:sz w:val="24"/>
          <w:szCs w:val="24"/>
        </w:rPr>
        <w:t>Получените откази за отпускане на еднократна финансова помощ, могат да се обжалват в двуседмичен срок от обявяването им в електронния регистър, пред комисия в тричленен състав, назначена от кмета на общината или от длъжностно лице по чл. 14.</w:t>
      </w:r>
    </w:p>
    <w:p w:rsidR="00553E2E" w:rsidRPr="00FB719A" w:rsidRDefault="00553E2E" w:rsidP="00FB719A">
      <w:pPr>
        <w:pStyle w:val="Bodytext20"/>
        <w:numPr>
          <w:ilvl w:val="0"/>
          <w:numId w:val="26"/>
        </w:numPr>
        <w:shd w:val="clear" w:color="auto" w:fill="auto"/>
        <w:tabs>
          <w:tab w:val="left" w:pos="1106"/>
        </w:tabs>
        <w:spacing w:after="136" w:line="360" w:lineRule="auto"/>
        <w:ind w:firstLine="74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lastRenderedPageBreak/>
        <w:t>На основание решение на Комисията и мотивирано становище, в седемдневен срок кметът на общината издава Заповед за отпускане или потвърждаване на отказа за еднократна финансова помощ.</w:t>
      </w:r>
    </w:p>
    <w:p w:rsidR="00553E2E" w:rsidRPr="00FB719A" w:rsidRDefault="00553E2E" w:rsidP="00FB719A">
      <w:pPr>
        <w:pStyle w:val="Bodytext20"/>
        <w:numPr>
          <w:ilvl w:val="0"/>
          <w:numId w:val="26"/>
        </w:numPr>
        <w:shd w:val="clear" w:color="auto" w:fill="auto"/>
        <w:tabs>
          <w:tab w:val="left" w:pos="1155"/>
        </w:tabs>
        <w:spacing w:after="104" w:line="360" w:lineRule="auto"/>
        <w:ind w:firstLine="74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Решенията на комисията не подлежат на обжалване.</w:t>
      </w:r>
    </w:p>
    <w:p w:rsidR="00553E2E" w:rsidRPr="00FB719A" w:rsidRDefault="00553E2E" w:rsidP="00FB719A">
      <w:pPr>
        <w:pStyle w:val="Bodytext20"/>
        <w:shd w:val="clear" w:color="auto" w:fill="auto"/>
        <w:spacing w:after="496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Чл. 16. </w:t>
      </w:r>
      <w:r w:rsidRPr="00FB719A">
        <w:rPr>
          <w:rFonts w:asciiTheme="majorHAnsi" w:hAnsiTheme="majorHAnsi"/>
          <w:sz w:val="24"/>
          <w:szCs w:val="24"/>
        </w:rPr>
        <w:t>Ежегодно длъжностни лица, определени със заповед на кмета на общината, извършват проверка за обстоятелства по чл. 13, ал. 2.</w:t>
      </w:r>
    </w:p>
    <w:p w:rsidR="00553E2E" w:rsidRPr="00FB719A" w:rsidRDefault="00553E2E" w:rsidP="00FB719A">
      <w:pPr>
        <w:pStyle w:val="Heading20"/>
        <w:keepNext/>
        <w:keepLines/>
        <w:shd w:val="clear" w:color="auto" w:fill="auto"/>
        <w:spacing w:before="0" w:after="120" w:line="360" w:lineRule="auto"/>
        <w:ind w:left="4480"/>
        <w:jc w:val="left"/>
        <w:rPr>
          <w:rFonts w:asciiTheme="majorHAnsi" w:hAnsiTheme="majorHAnsi"/>
          <w:sz w:val="24"/>
          <w:szCs w:val="24"/>
        </w:rPr>
      </w:pPr>
      <w:bookmarkStart w:id="3" w:name="bookmark5"/>
      <w:r w:rsidRPr="00FB719A">
        <w:rPr>
          <w:rFonts w:asciiTheme="majorHAnsi" w:hAnsiTheme="majorHAnsi"/>
          <w:sz w:val="24"/>
          <w:szCs w:val="24"/>
        </w:rPr>
        <w:t>Раздел V</w:t>
      </w:r>
      <w:bookmarkEnd w:id="3"/>
    </w:p>
    <w:p w:rsidR="00553E2E" w:rsidRPr="00FB719A" w:rsidRDefault="00553E2E" w:rsidP="00FB719A">
      <w:pPr>
        <w:pStyle w:val="Heading20"/>
        <w:keepNext/>
        <w:keepLines/>
        <w:shd w:val="clear" w:color="auto" w:fill="auto"/>
        <w:spacing w:before="0" w:line="360" w:lineRule="auto"/>
        <w:ind w:left="3100"/>
        <w:jc w:val="left"/>
        <w:rPr>
          <w:rFonts w:asciiTheme="majorHAnsi" w:hAnsiTheme="majorHAnsi"/>
          <w:sz w:val="24"/>
          <w:szCs w:val="24"/>
        </w:rPr>
      </w:pPr>
      <w:bookmarkStart w:id="4" w:name="bookmark6"/>
      <w:r w:rsidRPr="00FB719A">
        <w:rPr>
          <w:rFonts w:asciiTheme="majorHAnsi" w:hAnsiTheme="majorHAnsi"/>
          <w:sz w:val="24"/>
          <w:szCs w:val="24"/>
        </w:rPr>
        <w:t>ДОПЪЛНИТЕЛНИ РАЗПОРЕДБИ</w:t>
      </w:r>
      <w:bookmarkEnd w:id="4"/>
    </w:p>
    <w:p w:rsidR="00553E2E" w:rsidRPr="00FB719A" w:rsidRDefault="00553E2E" w:rsidP="00FB719A">
      <w:pPr>
        <w:pStyle w:val="Bodytext20"/>
        <w:shd w:val="clear" w:color="auto" w:fill="auto"/>
        <w:spacing w:after="108"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B719A">
        <w:rPr>
          <w:rStyle w:val="Bodytext2Bold"/>
          <w:rFonts w:asciiTheme="majorHAnsi" w:hAnsiTheme="majorHAnsi"/>
          <w:sz w:val="24"/>
          <w:szCs w:val="24"/>
        </w:rPr>
        <w:t xml:space="preserve">§1. </w:t>
      </w:r>
      <w:r w:rsidRPr="00FB719A">
        <w:rPr>
          <w:rFonts w:asciiTheme="majorHAnsi" w:hAnsiTheme="majorHAnsi"/>
          <w:sz w:val="24"/>
          <w:szCs w:val="24"/>
        </w:rPr>
        <w:t>По смисъла на тази Правилник:</w:t>
      </w:r>
    </w:p>
    <w:p w:rsidR="00553E2E" w:rsidRPr="00FB719A" w:rsidRDefault="00553E2E" w:rsidP="00FB719A">
      <w:pPr>
        <w:pStyle w:val="Bodytext20"/>
        <w:numPr>
          <w:ilvl w:val="0"/>
          <w:numId w:val="27"/>
        </w:numPr>
        <w:shd w:val="clear" w:color="auto" w:fill="auto"/>
        <w:tabs>
          <w:tab w:val="left" w:pos="754"/>
        </w:tabs>
        <w:spacing w:after="116" w:line="360" w:lineRule="auto"/>
        <w:ind w:left="740" w:hanging="32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„Специализирана и</w:t>
      </w:r>
      <w:r w:rsidR="00A4257A">
        <w:rPr>
          <w:rFonts w:asciiTheme="majorHAnsi" w:hAnsiTheme="majorHAnsi"/>
          <w:sz w:val="24"/>
          <w:szCs w:val="24"/>
        </w:rPr>
        <w:t>нституция</w:t>
      </w:r>
      <w:r w:rsidR="00A4257A" w:rsidRPr="00FB719A">
        <w:rPr>
          <w:rFonts w:asciiTheme="majorHAnsi" w:hAnsiTheme="majorHAnsi"/>
          <w:sz w:val="24"/>
          <w:szCs w:val="24"/>
        </w:rPr>
        <w:t xml:space="preserve"> </w:t>
      </w:r>
      <w:r w:rsidRPr="00FB719A">
        <w:rPr>
          <w:rFonts w:asciiTheme="majorHAnsi" w:hAnsiTheme="majorHAnsi"/>
          <w:sz w:val="24"/>
          <w:szCs w:val="24"/>
        </w:rPr>
        <w:t>“ са заведенията, в които на децата се осигуряват жилище, храна и облекло за сметка на държавния и общинските бюджети, без да се заплаща такса.</w:t>
      </w:r>
    </w:p>
    <w:p w:rsidR="00553E2E" w:rsidRPr="00FB719A" w:rsidRDefault="00553E2E" w:rsidP="00FB719A">
      <w:pPr>
        <w:pStyle w:val="Bodytext20"/>
        <w:numPr>
          <w:ilvl w:val="0"/>
          <w:numId w:val="27"/>
        </w:numPr>
        <w:shd w:val="clear" w:color="auto" w:fill="auto"/>
        <w:tabs>
          <w:tab w:val="left" w:pos="754"/>
        </w:tabs>
        <w:spacing w:after="0" w:line="360" w:lineRule="auto"/>
        <w:ind w:left="740" w:hanging="320"/>
        <w:jc w:val="both"/>
        <w:rPr>
          <w:rFonts w:asciiTheme="majorHAnsi" w:hAnsiTheme="majorHAnsi"/>
          <w:sz w:val="24"/>
          <w:szCs w:val="24"/>
        </w:rPr>
      </w:pPr>
      <w:r w:rsidRPr="00FB719A">
        <w:rPr>
          <w:rFonts w:asciiTheme="majorHAnsi" w:hAnsiTheme="majorHAnsi"/>
          <w:sz w:val="24"/>
          <w:szCs w:val="24"/>
        </w:rPr>
        <w:t>Под „осиновено дете” се има предвид дете, осиновено при условията на пълно осиновяване, предвидени в СК.</w:t>
      </w:r>
    </w:p>
    <w:sectPr w:rsidR="00553E2E" w:rsidRPr="00FB719A" w:rsidSect="00E40E35">
      <w:footerReference w:type="default" r:id="rId8"/>
      <w:headerReference w:type="first" r:id="rId9"/>
      <w:footerReference w:type="first" r:id="rId10"/>
      <w:pgSz w:w="11906" w:h="16838" w:code="9"/>
      <w:pgMar w:top="1790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D2" w:rsidRDefault="00FD1ED2">
      <w:r>
        <w:separator/>
      </w:r>
    </w:p>
  </w:endnote>
  <w:endnote w:type="continuationSeparator" w:id="0">
    <w:p w:rsidR="00FD1ED2" w:rsidRDefault="00FD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6A" w:rsidRPr="006F2251" w:rsidRDefault="00D03EE8" w:rsidP="006F2251">
    <w:pPr>
      <w:pStyle w:val="a6"/>
      <w:jc w:val="right"/>
      <w:rPr>
        <w:rFonts w:ascii="Arial" w:hAnsi="Arial" w:cs="Arial"/>
        <w:sz w:val="16"/>
        <w:szCs w:val="16"/>
      </w:rPr>
    </w:pPr>
    <w:r w:rsidRPr="006F2251">
      <w:rPr>
        <w:rStyle w:val="a7"/>
        <w:rFonts w:ascii="Arial" w:hAnsi="Arial" w:cs="Arial"/>
        <w:sz w:val="16"/>
        <w:szCs w:val="16"/>
      </w:rPr>
      <w:fldChar w:fldCharType="begin"/>
    </w:r>
    <w:r w:rsidR="0080766A" w:rsidRPr="006F2251">
      <w:rPr>
        <w:rStyle w:val="a7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7"/>
        <w:rFonts w:ascii="Arial" w:hAnsi="Arial" w:cs="Arial"/>
        <w:sz w:val="16"/>
        <w:szCs w:val="16"/>
      </w:rPr>
      <w:fldChar w:fldCharType="separate"/>
    </w:r>
    <w:r w:rsidR="00A4257A">
      <w:rPr>
        <w:rStyle w:val="a7"/>
        <w:rFonts w:ascii="Arial" w:hAnsi="Arial" w:cs="Arial"/>
        <w:noProof/>
        <w:sz w:val="16"/>
        <w:szCs w:val="16"/>
      </w:rPr>
      <w:t>3</w:t>
    </w:r>
    <w:r w:rsidRPr="006F2251">
      <w:rPr>
        <w:rStyle w:val="a7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6A" w:rsidRPr="00E43269" w:rsidRDefault="00D03EE8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rFonts w:ascii="Arial" w:hAnsi="Arial" w:cs="Arial"/>
        <w:noProof/>
        <w:color w:val="0000A4"/>
        <w:sz w:val="16"/>
        <w:szCs w:val="16"/>
      </w:rPr>
      <w:pict>
        <v:line id="_x0000_s2055" style="position:absolute;z-index:251658752;mso-position-horizontal:center" from="0,-6.15pt" to="483.3pt,-6.15pt" strokecolor="#ac0000" strokeweight="2pt"/>
      </w:pict>
    </w:r>
    <w:r w:rsidR="0080766A" w:rsidRPr="00E43269">
      <w:rPr>
        <w:rFonts w:ascii="Arial" w:hAnsi="Arial" w:cs="Arial"/>
        <w:color w:val="0000A4"/>
        <w:sz w:val="16"/>
        <w:szCs w:val="16"/>
      </w:rPr>
      <w:t xml:space="preserve">2500, гр. Кюстендил                                             </w:t>
    </w:r>
    <w:r w:rsidR="0080766A">
      <w:rPr>
        <w:rFonts w:ascii="Arial" w:hAnsi="Arial" w:cs="Arial"/>
        <w:color w:val="0000A4"/>
        <w:sz w:val="16"/>
        <w:szCs w:val="16"/>
        <w:lang w:val="en-US"/>
      </w:rPr>
      <w:t xml:space="preserve">  </w:t>
    </w:r>
    <w:r w:rsidR="0080766A">
      <w:rPr>
        <w:rFonts w:ascii="Arial" w:hAnsi="Arial" w:cs="Arial"/>
        <w:color w:val="0000A4"/>
        <w:sz w:val="16"/>
        <w:szCs w:val="16"/>
      </w:rPr>
      <w:t xml:space="preserve"> </w:t>
    </w:r>
    <w:r w:rsidR="0080766A" w:rsidRPr="00E43269">
      <w:rPr>
        <w:rFonts w:ascii="Arial" w:hAnsi="Arial" w:cs="Arial"/>
        <w:color w:val="0000A4"/>
        <w:sz w:val="16"/>
        <w:szCs w:val="16"/>
      </w:rPr>
      <w:t xml:space="preserve">тел. 078/55 11 66                      </w:t>
    </w:r>
    <w:r w:rsidR="0080766A">
      <w:rPr>
        <w:rFonts w:ascii="Arial" w:hAnsi="Arial" w:cs="Arial"/>
        <w:color w:val="0000A4"/>
        <w:sz w:val="16"/>
        <w:szCs w:val="16"/>
      </w:rPr>
      <w:t xml:space="preserve">   </w:t>
    </w:r>
    <w:r w:rsidR="0080766A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80766A">
      <w:rPr>
        <w:rFonts w:ascii="Arial" w:hAnsi="Arial" w:cs="Arial"/>
        <w:color w:val="0000A4"/>
        <w:sz w:val="16"/>
        <w:szCs w:val="16"/>
        <w:lang w:val="en-US"/>
      </w:rPr>
      <w:t xml:space="preserve">        </w:t>
    </w:r>
    <w:r w:rsidR="0080766A" w:rsidRPr="00E43269">
      <w:rPr>
        <w:rFonts w:ascii="Arial" w:hAnsi="Arial" w:cs="Arial"/>
        <w:color w:val="0000A4"/>
        <w:sz w:val="16"/>
        <w:szCs w:val="16"/>
        <w:lang w:val="en-US"/>
      </w:rPr>
      <w:t>e</w:t>
    </w:r>
    <w:r w:rsidR="0080766A" w:rsidRPr="00E43269">
      <w:rPr>
        <w:rFonts w:ascii="Arial" w:hAnsi="Arial" w:cs="Arial"/>
        <w:color w:val="0000A4"/>
        <w:sz w:val="16"/>
        <w:szCs w:val="16"/>
      </w:rPr>
      <w:t>-</w:t>
    </w:r>
    <w:r w:rsidR="0080766A" w:rsidRPr="00E43269">
      <w:rPr>
        <w:rFonts w:ascii="Arial" w:hAnsi="Arial" w:cs="Arial"/>
        <w:color w:val="0000A4"/>
        <w:sz w:val="16"/>
        <w:szCs w:val="16"/>
        <w:lang w:val="en-US"/>
      </w:rPr>
      <w:t>mail</w:t>
    </w:r>
    <w:r w:rsidR="0080766A" w:rsidRPr="00E43269">
      <w:rPr>
        <w:rFonts w:ascii="Arial" w:hAnsi="Arial" w:cs="Arial"/>
        <w:color w:val="0000A4"/>
        <w:sz w:val="16"/>
        <w:szCs w:val="16"/>
      </w:rPr>
      <w:t xml:space="preserve">: </w:t>
    </w:r>
    <w:r w:rsidR="0080766A" w:rsidRPr="00E43269">
      <w:rPr>
        <w:rFonts w:ascii="Arial" w:hAnsi="Arial" w:cs="Arial"/>
        <w:color w:val="0000A4"/>
        <w:sz w:val="16"/>
        <w:szCs w:val="16"/>
        <w:lang w:val="en-US"/>
      </w:rPr>
      <w:t>obshtina</w:t>
    </w:r>
    <w:r w:rsidR="0080766A" w:rsidRPr="00E43269">
      <w:rPr>
        <w:rFonts w:ascii="Arial" w:hAnsi="Arial" w:cs="Arial"/>
        <w:color w:val="0000A4"/>
        <w:sz w:val="16"/>
        <w:szCs w:val="16"/>
      </w:rPr>
      <w:t>@</w:t>
    </w:r>
    <w:r w:rsidR="0080766A" w:rsidRPr="00E43269">
      <w:rPr>
        <w:rFonts w:ascii="Arial" w:hAnsi="Arial" w:cs="Arial"/>
        <w:color w:val="0000A4"/>
        <w:sz w:val="16"/>
        <w:szCs w:val="16"/>
        <w:lang w:val="en-US"/>
      </w:rPr>
      <w:t>kustendil</w:t>
    </w:r>
    <w:r w:rsidR="0080766A" w:rsidRPr="00E43269">
      <w:rPr>
        <w:rFonts w:ascii="Arial" w:hAnsi="Arial" w:cs="Arial"/>
        <w:color w:val="0000A4"/>
        <w:sz w:val="16"/>
        <w:szCs w:val="16"/>
      </w:rPr>
      <w:t>.</w:t>
    </w:r>
    <w:r w:rsidR="0080766A" w:rsidRPr="00E43269">
      <w:rPr>
        <w:rFonts w:ascii="Arial" w:hAnsi="Arial" w:cs="Arial"/>
        <w:color w:val="0000A4"/>
        <w:sz w:val="16"/>
        <w:szCs w:val="16"/>
        <w:lang w:val="en-US"/>
      </w:rPr>
      <w:t>bg</w:t>
    </w:r>
  </w:p>
  <w:p w:rsidR="0080766A" w:rsidRPr="00E43269" w:rsidRDefault="0080766A" w:rsidP="006F2251">
    <w:pPr>
      <w:rPr>
        <w:rFonts w:ascii="Arial" w:hAnsi="Arial" w:cs="Arial"/>
        <w:color w:val="0000A4"/>
        <w:sz w:val="16"/>
        <w:szCs w:val="16"/>
      </w:rPr>
    </w:pPr>
    <w:r w:rsidRPr="00E43269">
      <w:rPr>
        <w:rFonts w:ascii="Arial" w:hAnsi="Arial" w:cs="Arial"/>
        <w:color w:val="0000A4"/>
        <w:sz w:val="16"/>
        <w:szCs w:val="16"/>
      </w:rPr>
      <w:t xml:space="preserve">пл. “ Велбъжд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факс: 078/55 10 04                                         </w:t>
    </w:r>
    <w:r w:rsidRPr="00E43269">
      <w:rPr>
        <w:rFonts w:ascii="Arial" w:hAnsi="Arial" w:cs="Arial"/>
        <w:color w:val="0000A4"/>
        <w:sz w:val="16"/>
        <w:szCs w:val="16"/>
        <w:lang w:val="en-US"/>
      </w:rPr>
      <w:t>http</w:t>
    </w:r>
    <w:r w:rsidRPr="00E43269">
      <w:rPr>
        <w:rFonts w:ascii="Arial" w:hAnsi="Arial" w:cs="Arial"/>
        <w:color w:val="0000A4"/>
        <w:sz w:val="16"/>
        <w:szCs w:val="16"/>
      </w:rPr>
      <w:t>://</w:t>
    </w:r>
    <w:r w:rsidRPr="00E43269">
      <w:rPr>
        <w:rFonts w:ascii="Arial" w:hAnsi="Arial" w:cs="Arial"/>
        <w:color w:val="0000A4"/>
        <w:sz w:val="16"/>
        <w:szCs w:val="16"/>
        <w:lang w:val="en-US"/>
      </w:rPr>
      <w:t>www</w:t>
    </w:r>
    <w:r w:rsidRPr="00E43269">
      <w:rPr>
        <w:rFonts w:ascii="Arial" w:hAnsi="Arial" w:cs="Arial"/>
        <w:color w:val="0000A4"/>
        <w:sz w:val="16"/>
        <w:szCs w:val="16"/>
      </w:rPr>
      <w:t>.</w:t>
    </w:r>
    <w:proofErr w:type="spellStart"/>
    <w:r w:rsidRPr="00E43269">
      <w:rPr>
        <w:rFonts w:ascii="Arial" w:hAnsi="Arial" w:cs="Arial"/>
        <w:color w:val="0000A4"/>
        <w:sz w:val="16"/>
        <w:szCs w:val="16"/>
        <w:lang w:val="en-US"/>
      </w:rPr>
      <w:t>kustendil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.</w:t>
    </w:r>
    <w:proofErr w:type="spellStart"/>
    <w:r w:rsidRPr="00E43269">
      <w:rPr>
        <w:rFonts w:ascii="Arial" w:hAnsi="Arial" w:cs="Arial"/>
        <w:color w:val="0000A4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D2" w:rsidRDefault="00FD1ED2">
      <w:r>
        <w:separator/>
      </w:r>
    </w:p>
  </w:footnote>
  <w:footnote w:type="continuationSeparator" w:id="0">
    <w:p w:rsidR="00FD1ED2" w:rsidRDefault="00FD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6A" w:rsidRPr="00E43269" w:rsidRDefault="00D5468E" w:rsidP="002A41F9">
    <w:pPr>
      <w:ind w:left="600"/>
      <w:jc w:val="center"/>
      <w:rPr>
        <w:b/>
        <w:color w:val="0000A4"/>
        <w:sz w:val="48"/>
        <w:szCs w:val="48"/>
      </w:rPr>
    </w:pPr>
    <w:r>
      <w:rPr>
        <w:noProof/>
        <w:color w:val="0000A4"/>
        <w:sz w:val="44"/>
        <w:szCs w:val="4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8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66A" w:rsidRPr="00E43269">
      <w:rPr>
        <w:b/>
        <w:color w:val="0000A4"/>
        <w:sz w:val="48"/>
        <w:szCs w:val="48"/>
      </w:rPr>
      <w:t>О Б Щ И Н А   К Ю С Т Е Н Д И Л</w:t>
    </w:r>
  </w:p>
  <w:p w:rsidR="0080766A" w:rsidRPr="00E43269" w:rsidRDefault="00D03EE8" w:rsidP="002A41F9">
    <w:pPr>
      <w:pStyle w:val="a5"/>
      <w:rPr>
        <w:color w:val="FF0000"/>
        <w:sz w:val="16"/>
        <w:szCs w:val="16"/>
      </w:rPr>
    </w:pPr>
    <w:r>
      <w:rPr>
        <w:noProof/>
        <w:color w:val="FF0000"/>
        <w:sz w:val="16"/>
        <w:szCs w:val="16"/>
      </w:rPr>
      <w:pict>
        <v:line id="_x0000_s2054" style="position:absolute;z-index:251657728" from="53.85pt,9.95pt" to="454.95pt,9.95pt" strokecolor="#ac0000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C5E"/>
    <w:multiLevelType w:val="multilevel"/>
    <w:tmpl w:val="A48C314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31AAF"/>
    <w:multiLevelType w:val="multilevel"/>
    <w:tmpl w:val="C7AEF2C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56DB1"/>
    <w:multiLevelType w:val="multilevel"/>
    <w:tmpl w:val="DD7ED54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069D9"/>
    <w:multiLevelType w:val="hybridMultilevel"/>
    <w:tmpl w:val="D2C0C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1FB"/>
    <w:multiLevelType w:val="multilevel"/>
    <w:tmpl w:val="86086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84B63"/>
    <w:multiLevelType w:val="multilevel"/>
    <w:tmpl w:val="4A44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E36BF2"/>
    <w:multiLevelType w:val="multilevel"/>
    <w:tmpl w:val="F5A8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70E16"/>
    <w:multiLevelType w:val="multilevel"/>
    <w:tmpl w:val="19CC0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CD113B"/>
    <w:multiLevelType w:val="multilevel"/>
    <w:tmpl w:val="77D250F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10486"/>
    <w:multiLevelType w:val="multilevel"/>
    <w:tmpl w:val="4A44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0D391C"/>
    <w:multiLevelType w:val="multilevel"/>
    <w:tmpl w:val="56AED4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B60E3D"/>
    <w:multiLevelType w:val="multilevel"/>
    <w:tmpl w:val="DFBA9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54F88"/>
    <w:multiLevelType w:val="hybridMultilevel"/>
    <w:tmpl w:val="C08E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32A"/>
    <w:multiLevelType w:val="multilevel"/>
    <w:tmpl w:val="6254AE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E3341B"/>
    <w:multiLevelType w:val="multilevel"/>
    <w:tmpl w:val="F5A8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32C9A"/>
    <w:multiLevelType w:val="multilevel"/>
    <w:tmpl w:val="883E1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2A1DD3"/>
    <w:multiLevelType w:val="multilevel"/>
    <w:tmpl w:val="C55A8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AA254D"/>
    <w:multiLevelType w:val="multilevel"/>
    <w:tmpl w:val="54C8D68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7"/>
  </w:num>
  <w:num w:numId="5">
    <w:abstractNumId w:val="21"/>
  </w:num>
  <w:num w:numId="6">
    <w:abstractNumId w:val="30"/>
  </w:num>
  <w:num w:numId="7">
    <w:abstractNumId w:val="15"/>
  </w:num>
  <w:num w:numId="8">
    <w:abstractNumId w:val="12"/>
  </w:num>
  <w:num w:numId="9">
    <w:abstractNumId w:val="13"/>
  </w:num>
  <w:num w:numId="10">
    <w:abstractNumId w:val="22"/>
  </w:num>
  <w:num w:numId="11">
    <w:abstractNumId w:val="14"/>
  </w:num>
  <w:num w:numId="12">
    <w:abstractNumId w:val="3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29"/>
  </w:num>
  <w:num w:numId="18">
    <w:abstractNumId w:val="24"/>
  </w:num>
  <w:num w:numId="19">
    <w:abstractNumId w:val="20"/>
  </w:num>
  <w:num w:numId="20">
    <w:abstractNumId w:val="2"/>
  </w:num>
  <w:num w:numId="21">
    <w:abstractNumId w:val="28"/>
  </w:num>
  <w:num w:numId="22">
    <w:abstractNumId w:val="0"/>
  </w:num>
  <w:num w:numId="23">
    <w:abstractNumId w:val="27"/>
  </w:num>
  <w:num w:numId="24">
    <w:abstractNumId w:val="9"/>
  </w:num>
  <w:num w:numId="25">
    <w:abstractNumId w:val="18"/>
  </w:num>
  <w:num w:numId="26">
    <w:abstractNumId w:val="19"/>
  </w:num>
  <w:num w:numId="27">
    <w:abstractNumId w:val="5"/>
  </w:num>
  <w:num w:numId="28">
    <w:abstractNumId w:val="25"/>
  </w:num>
  <w:num w:numId="29">
    <w:abstractNumId w:val="8"/>
  </w:num>
  <w:num w:numId="30">
    <w:abstractNumId w:val="23"/>
  </w:num>
  <w:num w:numId="3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2">
      <o:colormru v:ext="edit" colors="#a00000,#ac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51AC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41E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4D29"/>
    <w:rsid w:val="0045726E"/>
    <w:rsid w:val="0046117C"/>
    <w:rsid w:val="00461C39"/>
    <w:rsid w:val="004626F2"/>
    <w:rsid w:val="0046489F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3E2E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2CA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A25"/>
    <w:rsid w:val="00662855"/>
    <w:rsid w:val="006631EC"/>
    <w:rsid w:val="0066349F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6D49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0044"/>
    <w:rsid w:val="00762AED"/>
    <w:rsid w:val="00766574"/>
    <w:rsid w:val="00767479"/>
    <w:rsid w:val="007676D9"/>
    <w:rsid w:val="0077277F"/>
    <w:rsid w:val="00777B38"/>
    <w:rsid w:val="0078454F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4696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DA5"/>
    <w:rsid w:val="00A40ED8"/>
    <w:rsid w:val="00A4257A"/>
    <w:rsid w:val="00A42642"/>
    <w:rsid w:val="00A43F13"/>
    <w:rsid w:val="00A43F89"/>
    <w:rsid w:val="00A44199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E15ED"/>
    <w:rsid w:val="00AE46C1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5199"/>
    <w:rsid w:val="00B4112F"/>
    <w:rsid w:val="00B46F85"/>
    <w:rsid w:val="00B53CDE"/>
    <w:rsid w:val="00B54671"/>
    <w:rsid w:val="00B57C3F"/>
    <w:rsid w:val="00B61A47"/>
    <w:rsid w:val="00B6558E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7A72"/>
    <w:rsid w:val="00D00C06"/>
    <w:rsid w:val="00D012A6"/>
    <w:rsid w:val="00D0290A"/>
    <w:rsid w:val="00D03EE8"/>
    <w:rsid w:val="00D04A87"/>
    <w:rsid w:val="00D11453"/>
    <w:rsid w:val="00D11EDA"/>
    <w:rsid w:val="00D15C83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22E3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6235"/>
    <w:rsid w:val="00E3030B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3EE7"/>
    <w:rsid w:val="00EA68DD"/>
    <w:rsid w:val="00EA7E67"/>
    <w:rsid w:val="00EB33E0"/>
    <w:rsid w:val="00EB3CF9"/>
    <w:rsid w:val="00EB404A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10B7"/>
    <w:rsid w:val="00FB1488"/>
    <w:rsid w:val="00FB7117"/>
    <w:rsid w:val="00FB719A"/>
    <w:rsid w:val="00FB7D72"/>
    <w:rsid w:val="00FC0ABD"/>
    <w:rsid w:val="00FC2482"/>
    <w:rsid w:val="00FC3CE2"/>
    <w:rsid w:val="00FC40AD"/>
    <w:rsid w:val="00FC556D"/>
    <w:rsid w:val="00FC65E2"/>
    <w:rsid w:val="00FD1ED2"/>
    <w:rsid w:val="00FD34C9"/>
    <w:rsid w:val="00FD59B3"/>
    <w:rsid w:val="00FD7E0D"/>
    <w:rsid w:val="00FE09E3"/>
    <w:rsid w:val="00FE0B6E"/>
    <w:rsid w:val="00FE1D76"/>
    <w:rsid w:val="00FE287F"/>
    <w:rsid w:val="00FE4477"/>
    <w:rsid w:val="00FF1C5B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ru v:ext="edit" colors="#a00000,#ac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C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1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rsid w:val="00FA013C"/>
    <w:rPr>
      <w:color w:val="0000FF"/>
      <w:u w:val="single"/>
    </w:rPr>
  </w:style>
  <w:style w:type="paragraph" w:styleId="a5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F2251"/>
  </w:style>
  <w:style w:type="character" w:customStyle="1" w:styleId="20">
    <w:name w:val="Заглавие 2 Знак"/>
    <w:link w:val="2"/>
    <w:rsid w:val="002564FA"/>
    <w:rPr>
      <w:b/>
      <w:bCs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link w:val="21"/>
    <w:semiHidden/>
    <w:rsid w:val="002564FA"/>
    <w:rPr>
      <w:b/>
      <w:bCs/>
      <w:sz w:val="24"/>
      <w:szCs w:val="24"/>
      <w:lang w:eastAsia="en-US"/>
    </w:rPr>
  </w:style>
  <w:style w:type="character" w:styleId="a8">
    <w:name w:val="Strong"/>
    <w:uiPriority w:val="22"/>
    <w:qFormat/>
    <w:rsid w:val="0004662E"/>
    <w:rPr>
      <w:b/>
      <w:bCs/>
    </w:rPr>
  </w:style>
  <w:style w:type="paragraph" w:styleId="a9">
    <w:name w:val="List Paragraph"/>
    <w:basedOn w:val="a"/>
    <w:uiPriority w:val="34"/>
    <w:qFormat/>
    <w:rsid w:val="00A2323B"/>
    <w:pPr>
      <w:ind w:left="720"/>
    </w:pPr>
  </w:style>
  <w:style w:type="paragraph" w:styleId="aa">
    <w:name w:val="Normal (Web)"/>
    <w:basedOn w:val="a"/>
    <w:uiPriority w:val="99"/>
    <w:unhideWhenUsed/>
    <w:rsid w:val="005C14EF"/>
    <w:pPr>
      <w:ind w:firstLine="897"/>
      <w:jc w:val="both"/>
    </w:pPr>
    <w:rPr>
      <w:color w:val="000000"/>
      <w:lang w:val="en-US" w:eastAsia="en-US"/>
    </w:rPr>
  </w:style>
  <w:style w:type="paragraph" w:customStyle="1" w:styleId="m">
    <w:name w:val="m"/>
    <w:basedOn w:val="a"/>
    <w:rsid w:val="005C14EF"/>
    <w:pPr>
      <w:ind w:firstLine="897"/>
      <w:jc w:val="both"/>
    </w:pPr>
    <w:rPr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FD34C9"/>
  </w:style>
  <w:style w:type="character" w:styleId="ab">
    <w:name w:val="annotation reference"/>
    <w:uiPriority w:val="99"/>
    <w:semiHidden/>
    <w:unhideWhenUsed/>
    <w:rsid w:val="00B61A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1A4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B61A4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1A47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B61A47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FE0B6E"/>
    <w:pPr>
      <w:spacing w:after="120"/>
    </w:pPr>
  </w:style>
  <w:style w:type="character" w:customStyle="1" w:styleId="af1">
    <w:name w:val="Основен текст Знак"/>
    <w:link w:val="af0"/>
    <w:uiPriority w:val="99"/>
    <w:semiHidden/>
    <w:rsid w:val="00FE0B6E"/>
    <w:rPr>
      <w:sz w:val="24"/>
      <w:szCs w:val="24"/>
    </w:rPr>
  </w:style>
  <w:style w:type="character" w:customStyle="1" w:styleId="30">
    <w:name w:val="Заглавие 3 Знак"/>
    <w:link w:val="3"/>
    <w:uiPriority w:val="9"/>
    <w:semiHidden/>
    <w:rsid w:val="001A1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ue1">
    <w:name w:val="blue1"/>
    <w:rsid w:val="00531D8E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10">
    <w:name w:val="Заглавие 1 Знак"/>
    <w:link w:val="1"/>
    <w:uiPriority w:val="9"/>
    <w:rsid w:val="00CD1CAB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normaltableau">
    <w:name w:val="normal_tableau"/>
    <w:basedOn w:val="a"/>
    <w:rsid w:val="00D34A45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character" w:styleId="af2">
    <w:name w:val="Emphasis"/>
    <w:basedOn w:val="a0"/>
    <w:uiPriority w:val="20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rsid w:val="00C02B02"/>
    <w:rPr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C02B02"/>
    <w:pPr>
      <w:widowControl w:val="0"/>
      <w:shd w:val="clear" w:color="auto" w:fill="FFFFFF"/>
      <w:spacing w:before="360" w:after="180" w:line="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rsid w:val="00C02B02"/>
    <w:rPr>
      <w:i/>
      <w:i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paragraph" w:customStyle="1" w:styleId="24">
    <w:name w:val="Основен текст (2)"/>
    <w:basedOn w:val="a"/>
    <w:link w:val="23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rsid w:val="00B91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Tahoma10pt">
    <w:name w:val="Основен текст (2) + Tahoma;10 pt;Удебелен"/>
    <w:basedOn w:val="23"/>
    <w:rsid w:val="00B9112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table" w:styleId="af3">
    <w:name w:val="Table Grid"/>
    <w:basedOn w:val="a1"/>
    <w:uiPriority w:val="39"/>
    <w:rsid w:val="00CB7E05"/>
    <w:pPr>
      <w:spacing w:beforeAutospacing="1" w:afterAutospacing="1"/>
      <w:jc w:val="both"/>
    </w:pPr>
    <w:rPr>
      <w:rFonts w:eastAsiaTheme="minorHAnsi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553E2E"/>
    <w:rPr>
      <w:sz w:val="22"/>
      <w:szCs w:val="2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53E2E"/>
    <w:rPr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53E2E"/>
    <w:rPr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553E2E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Bodytext2Italic">
    <w:name w:val="Body text (2) + Italic"/>
    <w:basedOn w:val="Bodytext2"/>
    <w:rsid w:val="00553E2E"/>
    <w:rPr>
      <w:i/>
      <w:iCs/>
      <w:color w:val="000000"/>
      <w:spacing w:val="0"/>
      <w:w w:val="100"/>
      <w:position w:val="0"/>
      <w:lang w:val="bg-BG" w:eastAsia="bg-BG" w:bidi="bg-BG"/>
    </w:rPr>
  </w:style>
  <w:style w:type="character" w:customStyle="1" w:styleId="Heading2">
    <w:name w:val="Heading #2_"/>
    <w:basedOn w:val="a0"/>
    <w:link w:val="Heading20"/>
    <w:rsid w:val="00553E2E"/>
    <w:rPr>
      <w:b/>
      <w:bCs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553E2E"/>
    <w:pPr>
      <w:widowControl w:val="0"/>
      <w:shd w:val="clear" w:color="auto" w:fill="FFFFFF"/>
      <w:spacing w:after="1940" w:line="485" w:lineRule="exact"/>
      <w:ind w:hanging="36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553E2E"/>
    <w:pPr>
      <w:widowControl w:val="0"/>
      <w:shd w:val="clear" w:color="auto" w:fill="FFFFFF"/>
      <w:spacing w:before="1400" w:after="520" w:line="288" w:lineRule="exact"/>
      <w:jc w:val="right"/>
    </w:pPr>
    <w:rPr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rsid w:val="00553E2E"/>
    <w:pPr>
      <w:widowControl w:val="0"/>
      <w:shd w:val="clear" w:color="auto" w:fill="FFFFFF"/>
      <w:spacing w:before="900" w:after="120" w:line="244" w:lineRule="exact"/>
      <w:jc w:val="center"/>
    </w:pPr>
    <w:rPr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53E2E"/>
    <w:pPr>
      <w:widowControl w:val="0"/>
      <w:shd w:val="clear" w:color="auto" w:fill="FFFFFF"/>
      <w:spacing w:before="120" w:after="480" w:line="244" w:lineRule="exact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571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14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6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669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5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33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107508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112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0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6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91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77631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3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3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6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9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8228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6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1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3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28343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9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0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7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09689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0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5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7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33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791892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6298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9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7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92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61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9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64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887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15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98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13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49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16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62392229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13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02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42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950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7264183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4545934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78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0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8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371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668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890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185746140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976886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46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15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0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38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9651844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00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5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72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6822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1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07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025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8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135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771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82580455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1818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9348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731A3-2B7E-46FD-A218-A8C5EAF5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radmila</cp:lastModifiedBy>
  <cp:revision>7</cp:revision>
  <cp:lastPrinted>2019-07-30T10:31:00Z</cp:lastPrinted>
  <dcterms:created xsi:type="dcterms:W3CDTF">2019-07-30T10:21:00Z</dcterms:created>
  <dcterms:modified xsi:type="dcterms:W3CDTF">2019-08-29T10:52:00Z</dcterms:modified>
</cp:coreProperties>
</file>